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EB5" w14:textId="77777777" w:rsidR="00A678F6" w:rsidRDefault="00000000">
      <w:pPr>
        <w:spacing w:before="240" w:after="240"/>
      </w:pPr>
      <w:r>
        <w:rPr>
          <w:b/>
          <w:color w:val="800080"/>
          <w:sz w:val="28"/>
        </w:rPr>
        <w:t>BỘ SỐ 1: LÝ LUẬN CHUNG VỀ NHÀ NƯỚC VÀ PHÁP LUẬT</w:t>
      </w:r>
      <w:r>
        <w:rPr>
          <w:b/>
          <w:color w:val="800080"/>
          <w:sz w:val="28"/>
        </w:rPr>
        <w:br/>
        <w:t>PHẦN I: ĐỀ THI TRẮC NGHIỆM</w:t>
      </w:r>
    </w:p>
    <w:p w14:paraId="0EB792BE" w14:textId="77777777" w:rsidR="00A678F6" w:rsidRDefault="00000000">
      <w:pPr>
        <w:spacing w:before="120" w:after="80"/>
      </w:pPr>
      <w:r>
        <w:rPr>
          <w:b/>
        </w:rPr>
        <w:t>Câu 1: Theo quan điểm của Chủ nghĩa Mác - Lênin, Nhà nước ra đời khi nào?</w:t>
      </w:r>
    </w:p>
    <w:p w14:paraId="33854676" w14:textId="77777777" w:rsidR="00A678F6" w:rsidRDefault="00000000">
      <w:pPr>
        <w:spacing w:after="40"/>
        <w:ind w:left="576"/>
      </w:pPr>
      <w:r>
        <w:t>A. Khi xã hội loài người xuất hiện</w:t>
      </w:r>
    </w:p>
    <w:p w14:paraId="1AECE2A1" w14:textId="77777777" w:rsidR="00A678F6" w:rsidRDefault="00000000">
      <w:pPr>
        <w:spacing w:after="40"/>
        <w:ind w:left="576"/>
      </w:pPr>
      <w:r>
        <w:t>B. Khi xã hội phân chia thành các giai cấp đối kháng và mâu thuẫn giai cấp không thể điều hòa được</w:t>
      </w:r>
    </w:p>
    <w:p w14:paraId="0CBEF217" w14:textId="77777777" w:rsidR="00A678F6" w:rsidRDefault="00000000">
      <w:pPr>
        <w:spacing w:after="40"/>
        <w:ind w:left="576"/>
      </w:pPr>
      <w:r>
        <w:t>C. Khi con người nhận thức được nhu cầu phải có người quản lý</w:t>
      </w:r>
    </w:p>
    <w:p w14:paraId="145A074B" w14:textId="77777777" w:rsidR="00A678F6" w:rsidRDefault="00000000">
      <w:pPr>
        <w:spacing w:after="40"/>
        <w:ind w:left="576"/>
      </w:pPr>
      <w:r>
        <w:t>D. Do ý chí của đấng tối cao tạo ra</w:t>
      </w:r>
    </w:p>
    <w:p w14:paraId="5CD67ECB" w14:textId="77777777" w:rsidR="00A678F6" w:rsidRDefault="00000000">
      <w:pPr>
        <w:spacing w:before="120" w:after="80"/>
      </w:pPr>
      <w:r>
        <w:rPr>
          <w:b/>
        </w:rPr>
        <w:t>Câu 2: Bản chất của pháp luật được thể hiện qua hai thuộc tính nào?</w:t>
      </w:r>
    </w:p>
    <w:p w14:paraId="2BCB1494" w14:textId="77777777" w:rsidR="00A678F6" w:rsidRDefault="00000000">
      <w:pPr>
        <w:spacing w:after="40"/>
        <w:ind w:left="576"/>
      </w:pPr>
      <w:r>
        <w:t>A. Tính giai cấp và tính xã hội</w:t>
      </w:r>
    </w:p>
    <w:p w14:paraId="28E13BA6" w14:textId="77777777" w:rsidR="00A678F6" w:rsidRDefault="00000000">
      <w:pPr>
        <w:spacing w:after="40"/>
        <w:ind w:left="576"/>
      </w:pPr>
      <w:r>
        <w:t>B. Tính quy phạm và tính cưỡng chế</w:t>
      </w:r>
    </w:p>
    <w:p w14:paraId="63BA0686" w14:textId="77777777" w:rsidR="00A678F6" w:rsidRDefault="00000000">
      <w:pPr>
        <w:spacing w:after="40"/>
        <w:ind w:left="576"/>
      </w:pPr>
      <w:r>
        <w:t>C. Tính lịch sử và tính thời đại</w:t>
      </w:r>
    </w:p>
    <w:p w14:paraId="72993DDC" w14:textId="77777777" w:rsidR="00A678F6" w:rsidRDefault="00000000">
      <w:pPr>
        <w:spacing w:after="40"/>
        <w:ind w:left="576"/>
      </w:pPr>
      <w:r>
        <w:t>D. Tính dân chủ và tính nhân đạo</w:t>
      </w:r>
    </w:p>
    <w:p w14:paraId="7BE7126F" w14:textId="77777777" w:rsidR="00A678F6" w:rsidRDefault="00000000">
      <w:pPr>
        <w:spacing w:before="120" w:after="80"/>
      </w:pPr>
      <w:r>
        <w:rPr>
          <w:b/>
        </w:rPr>
        <w:t>Câu 3: Đặc trưng nào dưới đây phân biệt quy phạm pháp luật với các quy phạm xã hội khác (như đạo đức, tôn giáo, tập quán)?</w:t>
      </w:r>
    </w:p>
    <w:p w14:paraId="6ABB33B8" w14:textId="77777777" w:rsidR="00A678F6" w:rsidRDefault="00000000">
      <w:pPr>
        <w:spacing w:after="40"/>
        <w:ind w:left="576"/>
      </w:pPr>
      <w:r>
        <w:t>A. Do mọi người tự nguyện tuân theo</w:t>
      </w:r>
    </w:p>
    <w:p w14:paraId="2ABBFC60" w14:textId="77777777" w:rsidR="00A678F6" w:rsidRDefault="00000000">
      <w:pPr>
        <w:spacing w:after="40"/>
        <w:ind w:left="576"/>
      </w:pPr>
      <w:r>
        <w:t>B. Được đảm bảo thực hiện bằng sức mạnh cưỡng chế của Nhà nước</w:t>
      </w:r>
    </w:p>
    <w:p w14:paraId="08CDC33F" w14:textId="77777777" w:rsidR="00A678F6" w:rsidRDefault="00000000">
      <w:pPr>
        <w:spacing w:after="40"/>
        <w:ind w:left="576"/>
      </w:pPr>
      <w:r>
        <w:t>C. Chỉ áp dụng cho một nhóm người nhất định</w:t>
      </w:r>
    </w:p>
    <w:p w14:paraId="58C80F98" w14:textId="77777777" w:rsidR="00A678F6" w:rsidRDefault="00000000">
      <w:pPr>
        <w:spacing w:after="40"/>
        <w:ind w:left="576"/>
      </w:pPr>
      <w:r>
        <w:t>D. Truyền miệng từ đời này sang đời khác</w:t>
      </w:r>
    </w:p>
    <w:p w14:paraId="0E0B0D8B" w14:textId="77777777" w:rsidR="00A678F6" w:rsidRDefault="00000000">
      <w:pPr>
        <w:spacing w:before="120" w:after="80"/>
      </w:pPr>
      <w:r>
        <w:rPr>
          <w:b/>
        </w:rPr>
        <w:t>Câu 4: Cấu trúc của một quy phạm pháp luật thông thường gồm mấy bộ phận?</w:t>
      </w:r>
    </w:p>
    <w:p w14:paraId="5913405F" w14:textId="77777777" w:rsidR="00A678F6" w:rsidRDefault="00000000">
      <w:pPr>
        <w:spacing w:after="40"/>
        <w:ind w:left="576"/>
      </w:pPr>
      <w:r>
        <w:t>A. 2 bộ phận: Giả định và Chế tài</w:t>
      </w:r>
    </w:p>
    <w:p w14:paraId="5299632A" w14:textId="77777777" w:rsidR="00A678F6" w:rsidRDefault="00000000">
      <w:pPr>
        <w:spacing w:after="40"/>
        <w:ind w:left="576"/>
      </w:pPr>
      <w:r>
        <w:t>B. 2 bộ phận: Quy định và Chế tài</w:t>
      </w:r>
    </w:p>
    <w:p w14:paraId="617E1640" w14:textId="77777777" w:rsidR="00A678F6" w:rsidRDefault="00000000">
      <w:pPr>
        <w:spacing w:after="40"/>
        <w:ind w:left="576"/>
      </w:pPr>
      <w:r>
        <w:t>C. 3 bộ phận: Giả định, Quy định và Chế tài</w:t>
      </w:r>
    </w:p>
    <w:p w14:paraId="3D2886D7" w14:textId="77777777" w:rsidR="00A678F6" w:rsidRDefault="00000000">
      <w:pPr>
        <w:spacing w:after="40"/>
        <w:ind w:left="576"/>
      </w:pPr>
      <w:r>
        <w:t>D. 4 bộ phận: Giả định, Quy định, Chế tài và Thực thi</w:t>
      </w:r>
    </w:p>
    <w:p w14:paraId="56C9CE08" w14:textId="77777777" w:rsidR="00A678F6" w:rsidRDefault="00000000">
      <w:pPr>
        <w:spacing w:before="120" w:after="80"/>
      </w:pPr>
      <w:r>
        <w:rPr>
          <w:b/>
        </w:rPr>
        <w:t>Câu 5: Năng lực hành vi của cá nhân phụ thuộc vào yếu tố nào sau đây?</w:t>
      </w:r>
    </w:p>
    <w:p w14:paraId="16F1E047" w14:textId="77777777" w:rsidR="00A678F6" w:rsidRDefault="00000000">
      <w:pPr>
        <w:spacing w:after="40"/>
        <w:ind w:left="576"/>
      </w:pPr>
      <w:r>
        <w:t>A. Độ tuổi và khả năng nhận thức, điều khiển hành vi</w:t>
      </w:r>
    </w:p>
    <w:p w14:paraId="5835AF53" w14:textId="77777777" w:rsidR="00A678F6" w:rsidRDefault="00000000">
      <w:pPr>
        <w:spacing w:after="40"/>
        <w:ind w:left="576"/>
      </w:pPr>
      <w:r>
        <w:t>B. Giới tính và tôn giáo</w:t>
      </w:r>
    </w:p>
    <w:p w14:paraId="1E93F173" w14:textId="77777777" w:rsidR="00A678F6" w:rsidRDefault="00000000">
      <w:pPr>
        <w:spacing w:after="40"/>
        <w:ind w:left="576"/>
      </w:pPr>
      <w:r>
        <w:t>C. Nghề nghiệp và thu nhập</w:t>
      </w:r>
    </w:p>
    <w:p w14:paraId="2CA28AA4" w14:textId="77777777" w:rsidR="00A678F6" w:rsidRDefault="00000000">
      <w:pPr>
        <w:spacing w:after="40"/>
        <w:ind w:left="576"/>
      </w:pPr>
      <w:r>
        <w:t>D. Nguồn gốc gia đình</w:t>
      </w:r>
    </w:p>
    <w:p w14:paraId="72AD8274" w14:textId="77777777" w:rsidR="00A678F6" w:rsidRDefault="00000000">
      <w:pPr>
        <w:spacing w:before="120" w:after="80"/>
      </w:pPr>
      <w:r>
        <w:rPr>
          <w:b/>
        </w:rPr>
        <w:t>Câu 6: Sự kiện pháp lý là gì?</w:t>
      </w:r>
    </w:p>
    <w:p w14:paraId="057283EC" w14:textId="77777777" w:rsidR="00A678F6" w:rsidRDefault="00000000">
      <w:pPr>
        <w:spacing w:after="40"/>
        <w:ind w:left="576"/>
      </w:pPr>
      <w:r>
        <w:t>A. Bất kỳ sự kiện nào xảy ra trong đời sống tự nhiên</w:t>
      </w:r>
    </w:p>
    <w:p w14:paraId="153B97E1" w14:textId="77777777" w:rsidR="00A678F6" w:rsidRDefault="00000000">
      <w:pPr>
        <w:spacing w:after="40"/>
        <w:ind w:left="576"/>
      </w:pPr>
      <w:r>
        <w:t>B. Những sự kiện thực tế xảy ra mà pháp luật gắn sự xuất hiện của chúng với việc phát sinh, thay đổi hoặc chấm dứt quan hệ pháp luật</w:t>
      </w:r>
    </w:p>
    <w:p w14:paraId="2A3E4D7C" w14:textId="77777777" w:rsidR="00A678F6" w:rsidRDefault="00000000">
      <w:pPr>
        <w:spacing w:after="40"/>
        <w:ind w:left="576"/>
      </w:pPr>
      <w:r>
        <w:lastRenderedPageBreak/>
        <w:t>C. Các hiện tượng thời tiết bất thường</w:t>
      </w:r>
    </w:p>
    <w:p w14:paraId="332F511C" w14:textId="77777777" w:rsidR="00A678F6" w:rsidRDefault="00000000">
      <w:pPr>
        <w:spacing w:after="40"/>
        <w:ind w:left="576"/>
      </w:pPr>
      <w:r>
        <w:t>D. Những suy nghĩ trong đầu của con người</w:t>
      </w:r>
    </w:p>
    <w:p w14:paraId="39476874" w14:textId="77777777" w:rsidR="00A678F6" w:rsidRDefault="00000000">
      <w:pPr>
        <w:spacing w:before="120" w:after="80"/>
      </w:pPr>
      <w:r>
        <w:rPr>
          <w:b/>
        </w:rPr>
        <w:t>Câu 7: Hình thức pháp luật (nguồn của pháp luật) chủ yếu và quan trọng nhất ở Việt Nam hiện nay là gì?</w:t>
      </w:r>
    </w:p>
    <w:p w14:paraId="037EF659" w14:textId="77777777" w:rsidR="00A678F6" w:rsidRDefault="00000000">
      <w:pPr>
        <w:spacing w:after="40"/>
        <w:ind w:left="576"/>
      </w:pPr>
      <w:r>
        <w:t>A. Tập quán pháp</w:t>
      </w:r>
    </w:p>
    <w:p w14:paraId="38BD5D65" w14:textId="77777777" w:rsidR="00A678F6" w:rsidRDefault="00000000">
      <w:pPr>
        <w:spacing w:after="40"/>
        <w:ind w:left="576"/>
      </w:pPr>
      <w:r>
        <w:t>B. Tiền lệ pháp (Án lệ)</w:t>
      </w:r>
    </w:p>
    <w:p w14:paraId="53B4B3D9" w14:textId="77777777" w:rsidR="00A678F6" w:rsidRDefault="00000000">
      <w:pPr>
        <w:spacing w:after="40"/>
        <w:ind w:left="576"/>
      </w:pPr>
      <w:r>
        <w:t>C. Văn bản quy phạm pháp luật</w:t>
      </w:r>
    </w:p>
    <w:p w14:paraId="56646299" w14:textId="77777777" w:rsidR="00A678F6" w:rsidRDefault="00000000">
      <w:pPr>
        <w:spacing w:after="40"/>
        <w:ind w:left="576"/>
      </w:pPr>
      <w:r>
        <w:t>D. Điều ước quốc tế</w:t>
      </w:r>
    </w:p>
    <w:p w14:paraId="64276E75" w14:textId="77777777" w:rsidR="00A678F6" w:rsidRDefault="00000000">
      <w:pPr>
        <w:spacing w:before="120" w:after="80"/>
      </w:pPr>
      <w:r>
        <w:rPr>
          <w:b/>
        </w:rPr>
        <w:t>Câu 8: Văn bản nào sau đây KHÔNG phải là văn bản quy phạm pháp luật theo Luật Ban hành văn bản quy phạm pháp luật của Việt Nam?</w:t>
      </w:r>
    </w:p>
    <w:p w14:paraId="57C56767" w14:textId="77777777" w:rsidR="00A678F6" w:rsidRDefault="00000000">
      <w:pPr>
        <w:spacing w:after="40"/>
        <w:ind w:left="576"/>
      </w:pPr>
      <w:r>
        <w:t>A. Hiến pháp</w:t>
      </w:r>
    </w:p>
    <w:p w14:paraId="4B1CBFA5" w14:textId="77777777" w:rsidR="00A678F6" w:rsidRDefault="00000000">
      <w:pPr>
        <w:spacing w:after="40"/>
        <w:ind w:left="576"/>
      </w:pPr>
      <w:r>
        <w:t>B. Nghị định của Chính phủ</w:t>
      </w:r>
    </w:p>
    <w:p w14:paraId="28F105FE" w14:textId="77777777" w:rsidR="00A678F6" w:rsidRDefault="00000000">
      <w:pPr>
        <w:spacing w:after="40"/>
        <w:ind w:left="576"/>
      </w:pPr>
      <w:r>
        <w:t>C. Thông tư của Bộ trưởng</w:t>
      </w:r>
    </w:p>
    <w:p w14:paraId="417FAE13" w14:textId="77777777" w:rsidR="00A678F6" w:rsidRDefault="00000000">
      <w:pPr>
        <w:spacing w:after="40"/>
        <w:ind w:left="576"/>
      </w:pPr>
      <w:r>
        <w:t>D. Quyết định bổ nhiệm nhân sự của Thủ tướng Chính phủ</w:t>
      </w:r>
    </w:p>
    <w:p w14:paraId="5A45EFB5" w14:textId="77777777" w:rsidR="00A678F6" w:rsidRDefault="00000000">
      <w:pPr>
        <w:spacing w:before="120" w:after="80"/>
      </w:pPr>
      <w:r>
        <w:rPr>
          <w:b/>
        </w:rPr>
        <w:t>Câu 9: Hình thức thực hiện pháp luật nào mà các chủ thể không được làm những việc mà pháp luật cấm?</w:t>
      </w:r>
    </w:p>
    <w:p w14:paraId="4809E6AB" w14:textId="77777777" w:rsidR="00A678F6" w:rsidRDefault="00000000">
      <w:pPr>
        <w:spacing w:after="40"/>
        <w:ind w:left="576"/>
      </w:pPr>
      <w:r>
        <w:t>A. Tuân thủ pháp luật</w:t>
      </w:r>
    </w:p>
    <w:p w14:paraId="3EE307E3" w14:textId="77777777" w:rsidR="00A678F6" w:rsidRDefault="00000000">
      <w:pPr>
        <w:spacing w:after="40"/>
        <w:ind w:left="576"/>
      </w:pPr>
      <w:r>
        <w:t>B. Thi hành pháp luật</w:t>
      </w:r>
    </w:p>
    <w:p w14:paraId="26B25A2C" w14:textId="77777777" w:rsidR="00A678F6" w:rsidRDefault="00000000">
      <w:pPr>
        <w:spacing w:after="40"/>
        <w:ind w:left="576"/>
      </w:pPr>
      <w:r>
        <w:t>C. Sử dụng pháp luật</w:t>
      </w:r>
    </w:p>
    <w:p w14:paraId="233A0122" w14:textId="77777777" w:rsidR="00A678F6" w:rsidRDefault="00000000">
      <w:pPr>
        <w:spacing w:after="40"/>
        <w:ind w:left="576"/>
      </w:pPr>
      <w:r>
        <w:t>D. Áp dụng pháp luật</w:t>
      </w:r>
    </w:p>
    <w:p w14:paraId="034A4335" w14:textId="77777777" w:rsidR="00A678F6" w:rsidRDefault="00000000">
      <w:pPr>
        <w:spacing w:before="120" w:after="80"/>
      </w:pPr>
      <w:r>
        <w:rPr>
          <w:b/>
        </w:rPr>
        <w:t>Câu 10: Việc công dân đi bỏ phiếu bầu cử đại biểu Quốc hội là biểu hiện của hình thức thực hiện pháp luật nào?</w:t>
      </w:r>
    </w:p>
    <w:p w14:paraId="5300F12A" w14:textId="77777777" w:rsidR="00A678F6" w:rsidRDefault="00000000">
      <w:pPr>
        <w:spacing w:after="40"/>
        <w:ind w:left="576"/>
      </w:pPr>
      <w:r>
        <w:t>A. Tuân thủ pháp luật</w:t>
      </w:r>
    </w:p>
    <w:p w14:paraId="6630B8D7" w14:textId="77777777" w:rsidR="00A678F6" w:rsidRDefault="00000000">
      <w:pPr>
        <w:spacing w:after="40"/>
        <w:ind w:left="576"/>
      </w:pPr>
      <w:r>
        <w:t>B. Sử dụng pháp luật</w:t>
      </w:r>
    </w:p>
    <w:p w14:paraId="7630061D" w14:textId="77777777" w:rsidR="00A678F6" w:rsidRDefault="00000000">
      <w:pPr>
        <w:spacing w:after="40"/>
        <w:ind w:left="576"/>
      </w:pPr>
      <w:r>
        <w:t>C. Thi hành pháp luật</w:t>
      </w:r>
    </w:p>
    <w:p w14:paraId="2B6789F6" w14:textId="77777777" w:rsidR="00A678F6" w:rsidRDefault="00000000">
      <w:pPr>
        <w:spacing w:after="40"/>
        <w:ind w:left="576"/>
      </w:pPr>
      <w:r>
        <w:t>D. Áp dụng pháp luật</w:t>
      </w:r>
    </w:p>
    <w:p w14:paraId="3E246CC5" w14:textId="77777777" w:rsidR="00A678F6" w:rsidRDefault="00000000">
      <w:pPr>
        <w:spacing w:before="120" w:after="80"/>
      </w:pPr>
      <w:r>
        <w:rPr>
          <w:b/>
        </w:rPr>
        <w:t>Câu 11: Áp dụng pháp luật là hình thức thực hiện pháp luật mang tính chất gì?</w:t>
      </w:r>
    </w:p>
    <w:p w14:paraId="166DA992" w14:textId="77777777" w:rsidR="00A678F6" w:rsidRDefault="00000000">
      <w:pPr>
        <w:spacing w:after="40"/>
        <w:ind w:left="576"/>
      </w:pPr>
      <w:r>
        <w:t>A. Là quyền tự do của mọi công dân</w:t>
      </w:r>
    </w:p>
    <w:p w14:paraId="080EFE04" w14:textId="77777777" w:rsidR="00A678F6" w:rsidRDefault="00000000">
      <w:pPr>
        <w:spacing w:after="40"/>
        <w:ind w:left="576"/>
      </w:pPr>
      <w:r>
        <w:t>B. Mang tính quyền lực nhà nước, do cơ quan, cá nhân có thẩm quyền thực hiện</w:t>
      </w:r>
    </w:p>
    <w:p w14:paraId="423386DE" w14:textId="77777777" w:rsidR="00A678F6" w:rsidRDefault="00000000">
      <w:pPr>
        <w:spacing w:after="40"/>
        <w:ind w:left="576"/>
      </w:pPr>
      <w:r>
        <w:t>C. Là sự tự nguyện thỏa thuận giữa các cá nhân</w:t>
      </w:r>
    </w:p>
    <w:p w14:paraId="4DC9BAF4" w14:textId="77777777" w:rsidR="00A678F6" w:rsidRDefault="00000000">
      <w:pPr>
        <w:spacing w:after="40"/>
        <w:ind w:left="576"/>
      </w:pPr>
      <w:r>
        <w:t>D. Là hành vi không làm những điều pháp luật cấm</w:t>
      </w:r>
    </w:p>
    <w:p w14:paraId="4F160758" w14:textId="77777777" w:rsidR="00A678F6" w:rsidRDefault="00000000">
      <w:pPr>
        <w:spacing w:before="120" w:after="80"/>
      </w:pPr>
      <w:r>
        <w:rPr>
          <w:b/>
        </w:rPr>
        <w:t>Câu 12: Cơ quan hành chính nhà nước cao nhất của nước Cộng hòa XHCN Việt Nam là cơ quan nào?</w:t>
      </w:r>
    </w:p>
    <w:p w14:paraId="1B24999B" w14:textId="77777777" w:rsidR="00A678F6" w:rsidRDefault="00000000">
      <w:pPr>
        <w:spacing w:after="40"/>
        <w:ind w:left="576"/>
      </w:pPr>
      <w:r>
        <w:t>A. Quốc hội</w:t>
      </w:r>
    </w:p>
    <w:p w14:paraId="66259298" w14:textId="77777777" w:rsidR="00A678F6" w:rsidRDefault="00000000">
      <w:pPr>
        <w:spacing w:after="40"/>
        <w:ind w:left="576"/>
      </w:pPr>
      <w:r>
        <w:t>B. Chủ tịch nước</w:t>
      </w:r>
    </w:p>
    <w:p w14:paraId="4A75AF67" w14:textId="77777777" w:rsidR="00A678F6" w:rsidRDefault="00000000">
      <w:pPr>
        <w:spacing w:after="40"/>
        <w:ind w:left="576"/>
      </w:pPr>
      <w:r>
        <w:lastRenderedPageBreak/>
        <w:t>C. Chính phủ</w:t>
      </w:r>
    </w:p>
    <w:p w14:paraId="1FD6E89F" w14:textId="77777777" w:rsidR="00A678F6" w:rsidRDefault="00000000">
      <w:pPr>
        <w:spacing w:after="40"/>
        <w:ind w:left="576"/>
      </w:pPr>
      <w:r>
        <w:t>D. Tòa án nhân dân tối cao</w:t>
      </w:r>
    </w:p>
    <w:p w14:paraId="12A6EC50" w14:textId="77777777" w:rsidR="00A678F6" w:rsidRDefault="00000000">
      <w:pPr>
        <w:spacing w:before="120" w:after="80"/>
      </w:pPr>
      <w:r>
        <w:rPr>
          <w:b/>
        </w:rPr>
        <w:t>Câu 13: Hệ thống pháp luật bao gồm các cấp độ cấu trúc nào?</w:t>
      </w:r>
    </w:p>
    <w:p w14:paraId="28C476A8" w14:textId="77777777" w:rsidR="00A678F6" w:rsidRDefault="00000000">
      <w:pPr>
        <w:spacing w:after="40"/>
        <w:ind w:left="576"/>
      </w:pPr>
      <w:r>
        <w:t>A. Quy phạm pháp luật, Chế định pháp luật, Ngành luật</w:t>
      </w:r>
    </w:p>
    <w:p w14:paraId="1408CA59" w14:textId="77777777" w:rsidR="00A678F6" w:rsidRDefault="00000000">
      <w:pPr>
        <w:spacing w:after="40"/>
        <w:ind w:left="576"/>
      </w:pPr>
      <w:r>
        <w:t>B. Quy định, Giả định, Chế tài</w:t>
      </w:r>
    </w:p>
    <w:p w14:paraId="30477E77" w14:textId="77777777" w:rsidR="00A678F6" w:rsidRDefault="00000000">
      <w:pPr>
        <w:spacing w:after="40"/>
        <w:ind w:left="576"/>
      </w:pPr>
      <w:r>
        <w:t>C. Văn bản luật, Văn bản dưới luật, Án lệ</w:t>
      </w:r>
    </w:p>
    <w:p w14:paraId="41CB75AB" w14:textId="77777777" w:rsidR="00A678F6" w:rsidRDefault="00000000">
      <w:pPr>
        <w:spacing w:after="40"/>
        <w:ind w:left="576"/>
      </w:pPr>
      <w:r>
        <w:t>D. Lập pháp, Hành pháp, Tư pháp</w:t>
      </w:r>
    </w:p>
    <w:p w14:paraId="356E042D" w14:textId="77777777" w:rsidR="00A678F6" w:rsidRDefault="00000000">
      <w:pPr>
        <w:spacing w:before="120" w:after="80"/>
      </w:pPr>
      <w:r>
        <w:rPr>
          <w:b/>
        </w:rPr>
        <w:t>Câu 14: Nhà nước Cộng hòa xã hội chủ nghĩa Việt Nam có hình thức cấu trúc lãnh thổ như thế nào?</w:t>
      </w:r>
    </w:p>
    <w:p w14:paraId="58A31121" w14:textId="77777777" w:rsidR="00A678F6" w:rsidRDefault="00000000">
      <w:pPr>
        <w:spacing w:after="40"/>
        <w:ind w:left="576"/>
      </w:pPr>
      <w:r>
        <w:t>A. Nhà nước liên bang</w:t>
      </w:r>
    </w:p>
    <w:p w14:paraId="02D51694" w14:textId="77777777" w:rsidR="00A678F6" w:rsidRDefault="00000000">
      <w:pPr>
        <w:spacing w:after="40"/>
        <w:ind w:left="576"/>
      </w:pPr>
      <w:r>
        <w:t>B. Nhà nước liên minh</w:t>
      </w:r>
    </w:p>
    <w:p w14:paraId="43CFDB58" w14:textId="77777777" w:rsidR="00A678F6" w:rsidRDefault="00000000">
      <w:pPr>
        <w:spacing w:after="40"/>
        <w:ind w:left="576"/>
      </w:pPr>
      <w:r>
        <w:t>C. Nhà nước đơn nhất</w:t>
      </w:r>
    </w:p>
    <w:p w14:paraId="181EA5ED" w14:textId="77777777" w:rsidR="00A678F6" w:rsidRDefault="00000000">
      <w:pPr>
        <w:spacing w:after="40"/>
        <w:ind w:left="576"/>
      </w:pPr>
      <w:r>
        <w:t>D. Nhà nước quân chủ</w:t>
      </w:r>
    </w:p>
    <w:p w14:paraId="6AD02F3D" w14:textId="77777777" w:rsidR="00A678F6" w:rsidRDefault="00000000">
      <w:pPr>
        <w:spacing w:before="120" w:after="80"/>
      </w:pPr>
      <w:r>
        <w:rPr>
          <w:b/>
        </w:rPr>
        <w:t>Câu 15: Khách thể của quan hệ pháp luật là gì?</w:t>
      </w:r>
    </w:p>
    <w:p w14:paraId="4FB13590" w14:textId="77777777" w:rsidR="00A678F6" w:rsidRDefault="00000000">
      <w:pPr>
        <w:spacing w:after="40"/>
        <w:ind w:left="576"/>
      </w:pPr>
      <w:r>
        <w:t>A. Là các cá nhân, tổ chức tham gia vào quan hệ đó</w:t>
      </w:r>
    </w:p>
    <w:p w14:paraId="5C60BFA2" w14:textId="77777777" w:rsidR="00A678F6" w:rsidRDefault="00000000">
      <w:pPr>
        <w:spacing w:after="40"/>
        <w:ind w:left="576"/>
      </w:pPr>
      <w:r>
        <w:t>B. Là quyền và nghĩa vụ của các bên</w:t>
      </w:r>
    </w:p>
    <w:p w14:paraId="06A4A064" w14:textId="77777777" w:rsidR="00A678F6" w:rsidRDefault="00000000">
      <w:pPr>
        <w:spacing w:after="40"/>
        <w:ind w:left="576"/>
      </w:pPr>
      <w:r>
        <w:t>C. Là những lợi ích vật chất, tinh thần hoặc lợi ích xã hội mà các chủ thể hướng tới khi tham gia quan hệ pháp luật</w:t>
      </w:r>
    </w:p>
    <w:p w14:paraId="74A9DD70" w14:textId="77777777" w:rsidR="00A678F6" w:rsidRDefault="00000000">
      <w:pPr>
        <w:spacing w:after="40"/>
        <w:ind w:left="576"/>
      </w:pPr>
      <w:r>
        <w:t>D. Là văn bản pháp luật điều chỉnh quan hệ đó</w:t>
      </w:r>
    </w:p>
    <w:p w14:paraId="33A10BF9" w14:textId="77777777" w:rsidR="00A678F6" w:rsidRDefault="00000000">
      <w:pPr>
        <w:spacing w:before="120" w:after="80"/>
      </w:pPr>
      <w:r>
        <w:rPr>
          <w:b/>
        </w:rPr>
        <w:t>Câu 16: Một trong những yếu tố cấu thành 'Chủ thể của quan hệ pháp luật' là gì?</w:t>
      </w:r>
    </w:p>
    <w:p w14:paraId="445513B7" w14:textId="77777777" w:rsidR="00A678F6" w:rsidRDefault="00000000">
      <w:pPr>
        <w:spacing w:after="40"/>
        <w:ind w:left="576"/>
      </w:pPr>
      <w:r>
        <w:t>A. Khách thể</w:t>
      </w:r>
    </w:p>
    <w:p w14:paraId="0EE23F88" w14:textId="77777777" w:rsidR="00A678F6" w:rsidRDefault="00000000">
      <w:pPr>
        <w:spacing w:after="40"/>
        <w:ind w:left="576"/>
      </w:pPr>
      <w:r>
        <w:t>B. Năng lực chủ thể (gồm năng lực pháp luật và năng lực hành vi)</w:t>
      </w:r>
    </w:p>
    <w:p w14:paraId="18ABF50A" w14:textId="77777777" w:rsidR="00A678F6" w:rsidRDefault="00000000">
      <w:pPr>
        <w:spacing w:after="40"/>
        <w:ind w:left="576"/>
      </w:pPr>
      <w:r>
        <w:t>C. Sự kiện pháp lý</w:t>
      </w:r>
    </w:p>
    <w:p w14:paraId="17E42FB1" w14:textId="77777777" w:rsidR="00A678F6" w:rsidRDefault="00000000">
      <w:pPr>
        <w:spacing w:after="40"/>
        <w:ind w:left="576"/>
      </w:pPr>
      <w:r>
        <w:t>D. Lỗi</w:t>
      </w:r>
    </w:p>
    <w:p w14:paraId="28064F7A" w14:textId="77777777" w:rsidR="00A678F6" w:rsidRDefault="00000000">
      <w:pPr>
        <w:spacing w:before="120" w:after="80"/>
      </w:pPr>
      <w:r>
        <w:rPr>
          <w:b/>
        </w:rPr>
        <w:t>Câu 17: Trong kiểu nhà nước phong kiến, pháp luật chủ yếu bảo vệ quyền lợi của ai?</w:t>
      </w:r>
    </w:p>
    <w:p w14:paraId="1523BB50" w14:textId="77777777" w:rsidR="00A678F6" w:rsidRDefault="00000000">
      <w:pPr>
        <w:spacing w:after="40"/>
        <w:ind w:left="576"/>
      </w:pPr>
      <w:r>
        <w:t>A. Giai cấp công nhân</w:t>
      </w:r>
    </w:p>
    <w:p w14:paraId="16D5A430" w14:textId="77777777" w:rsidR="00A678F6" w:rsidRDefault="00000000">
      <w:pPr>
        <w:spacing w:after="40"/>
        <w:ind w:left="576"/>
      </w:pPr>
      <w:r>
        <w:t>B. Giai cấp tư sản</w:t>
      </w:r>
    </w:p>
    <w:p w14:paraId="1D087ACA" w14:textId="77777777" w:rsidR="00A678F6" w:rsidRDefault="00000000">
      <w:pPr>
        <w:spacing w:after="40"/>
        <w:ind w:left="576"/>
      </w:pPr>
      <w:r>
        <w:t>C. Giai cấp địa chủ, quý tộc phong kiến</w:t>
      </w:r>
    </w:p>
    <w:p w14:paraId="695B5772" w14:textId="77777777" w:rsidR="00A678F6" w:rsidRDefault="00000000">
      <w:pPr>
        <w:spacing w:after="40"/>
        <w:ind w:left="576"/>
      </w:pPr>
      <w:r>
        <w:t>D. Giai cấp nông dân</w:t>
      </w:r>
    </w:p>
    <w:p w14:paraId="703695DD" w14:textId="77777777" w:rsidR="00A678F6" w:rsidRDefault="00000000">
      <w:pPr>
        <w:spacing w:before="120" w:after="80"/>
      </w:pPr>
      <w:r>
        <w:rPr>
          <w:b/>
        </w:rPr>
        <w:t>Câu 18: Chức năng nào sau đây là chức năng cơ bản của Nhà nước?</w:t>
      </w:r>
    </w:p>
    <w:p w14:paraId="79203D3D" w14:textId="77777777" w:rsidR="00A678F6" w:rsidRDefault="00000000">
      <w:pPr>
        <w:spacing w:after="40"/>
        <w:ind w:left="576"/>
      </w:pPr>
      <w:r>
        <w:t>A. Chức năng đối nội và chức năng đối ngoại</w:t>
      </w:r>
    </w:p>
    <w:p w14:paraId="64DA3409" w14:textId="77777777" w:rsidR="00A678F6" w:rsidRDefault="00000000">
      <w:pPr>
        <w:spacing w:after="40"/>
        <w:ind w:left="576"/>
      </w:pPr>
      <w:r>
        <w:t>B. Chức năng lập pháp và chức năng hành pháp</w:t>
      </w:r>
    </w:p>
    <w:p w14:paraId="220B263F" w14:textId="77777777" w:rsidR="00A678F6" w:rsidRDefault="00000000">
      <w:pPr>
        <w:spacing w:after="40"/>
        <w:ind w:left="576"/>
      </w:pPr>
      <w:r>
        <w:t>C. Chức năng kinh tế và chức năng giáo dục</w:t>
      </w:r>
    </w:p>
    <w:p w14:paraId="20C704B9" w14:textId="77777777" w:rsidR="00A678F6" w:rsidRDefault="00000000">
      <w:pPr>
        <w:spacing w:after="40"/>
        <w:ind w:left="576"/>
      </w:pPr>
      <w:r>
        <w:t>D. Chức năng trấn áp và chức năng trừng trị</w:t>
      </w:r>
    </w:p>
    <w:p w14:paraId="0E0CEBC7" w14:textId="77777777" w:rsidR="00A678F6" w:rsidRDefault="00000000">
      <w:pPr>
        <w:spacing w:before="120" w:after="80"/>
      </w:pPr>
      <w:r>
        <w:rPr>
          <w:b/>
        </w:rPr>
        <w:lastRenderedPageBreak/>
        <w:t>Câu 19: Bộ phận 'Giả định' trong quy phạm pháp luật có vai trò gì?</w:t>
      </w:r>
    </w:p>
    <w:p w14:paraId="20BDD81C" w14:textId="77777777" w:rsidR="00A678F6" w:rsidRDefault="00000000">
      <w:pPr>
        <w:spacing w:after="40"/>
        <w:ind w:left="576"/>
      </w:pPr>
      <w:r>
        <w:t>A. Nêu lên biện pháp trừng phạt</w:t>
      </w:r>
    </w:p>
    <w:p w14:paraId="2E186119" w14:textId="77777777" w:rsidR="00A678F6" w:rsidRDefault="00000000">
      <w:pPr>
        <w:spacing w:after="40"/>
        <w:ind w:left="576"/>
      </w:pPr>
      <w:r>
        <w:t>B. Nêu lên hoàn cảnh, điều kiện mà khi xảy ra trên thực tế thì áp dụng quy phạm pháp luật đó</w:t>
      </w:r>
    </w:p>
    <w:p w14:paraId="7851B506" w14:textId="77777777" w:rsidR="00A678F6" w:rsidRDefault="00000000">
      <w:pPr>
        <w:spacing w:after="40"/>
        <w:ind w:left="576"/>
      </w:pPr>
      <w:r>
        <w:t>C. Nêu lên cách xử sự mà các bên phải tuân theo</w:t>
      </w:r>
    </w:p>
    <w:p w14:paraId="719AA92D" w14:textId="77777777" w:rsidR="00A678F6" w:rsidRDefault="00000000">
      <w:pPr>
        <w:spacing w:after="40"/>
        <w:ind w:left="576"/>
      </w:pPr>
      <w:r>
        <w:t>D. Quyết định mức phạt tiền</w:t>
      </w:r>
    </w:p>
    <w:p w14:paraId="5559293E" w14:textId="77777777" w:rsidR="00A678F6" w:rsidRDefault="00000000">
      <w:pPr>
        <w:spacing w:before="120" w:after="80"/>
      </w:pPr>
      <w:r>
        <w:rPr>
          <w:b/>
        </w:rPr>
        <w:t>Câu 20: Văn bản quy phạm pháp luật nào có hiệu lực pháp lý cao nhất trong hệ thống pháp luật Việt Nam?</w:t>
      </w:r>
    </w:p>
    <w:p w14:paraId="58902024" w14:textId="77777777" w:rsidR="00A678F6" w:rsidRDefault="00000000">
      <w:pPr>
        <w:spacing w:after="40"/>
        <w:ind w:left="576"/>
      </w:pPr>
      <w:r>
        <w:t>A. Bộ luật Dân sự</w:t>
      </w:r>
    </w:p>
    <w:p w14:paraId="2C2DDF25" w14:textId="77777777" w:rsidR="00A678F6" w:rsidRDefault="00000000">
      <w:pPr>
        <w:spacing w:after="40"/>
        <w:ind w:left="576"/>
      </w:pPr>
      <w:r>
        <w:t>B. Nghị định của Chính phủ</w:t>
      </w:r>
    </w:p>
    <w:p w14:paraId="76D64EA7" w14:textId="77777777" w:rsidR="00A678F6" w:rsidRDefault="00000000">
      <w:pPr>
        <w:spacing w:after="40"/>
        <w:ind w:left="576"/>
      </w:pPr>
      <w:r>
        <w:t>C. Lệnh của Chủ tịch nước</w:t>
      </w:r>
    </w:p>
    <w:p w14:paraId="1694500F" w14:textId="77777777" w:rsidR="00A678F6" w:rsidRDefault="00000000">
      <w:pPr>
        <w:spacing w:after="40"/>
        <w:ind w:left="576"/>
      </w:pPr>
      <w:r>
        <w:t>D. Hiến pháp</w:t>
      </w:r>
    </w:p>
    <w:p w14:paraId="52D01ECC" w14:textId="77777777" w:rsidR="00A678F6" w:rsidRDefault="00000000">
      <w:r>
        <w:br w:type="page"/>
      </w:r>
    </w:p>
    <w:p w14:paraId="153A5FAA" w14:textId="77777777" w:rsidR="00A678F6" w:rsidRDefault="00000000">
      <w:pPr>
        <w:spacing w:before="240" w:after="240"/>
      </w:pPr>
      <w:r>
        <w:rPr>
          <w:b/>
          <w:color w:val="800080"/>
          <w:sz w:val="28"/>
        </w:rPr>
        <w:lastRenderedPageBreak/>
        <w:t>PHẦN II: ĐÁP ÁN VÀ GIẢI THÍCH CHI TIẾT - BỘ SỐ 1</w:t>
      </w:r>
    </w:p>
    <w:p w14:paraId="7B74B147" w14:textId="77777777" w:rsidR="00A678F6" w:rsidRDefault="00000000">
      <w:pPr>
        <w:spacing w:before="120" w:after="40"/>
      </w:pPr>
      <w:r>
        <w:rPr>
          <w:b/>
          <w:color w:val="276749"/>
        </w:rPr>
        <w:t>Câu 1: Đáp án B</w:t>
      </w:r>
    </w:p>
    <w:p w14:paraId="46C1FDA8" w14:textId="77777777" w:rsidR="00A678F6" w:rsidRDefault="00000000">
      <w:pPr>
        <w:spacing w:after="160"/>
        <w:ind w:left="288"/>
      </w:pPr>
      <w:r>
        <w:rPr>
          <w:b/>
          <w:i/>
          <w:color w:val="718096"/>
        </w:rPr>
        <w:t xml:space="preserve">• Giải thích: </w:t>
      </w:r>
      <w:r>
        <w:rPr>
          <w:i/>
          <w:color w:val="4A5568"/>
        </w:rPr>
        <w:t>Nhà nước là một hiện tượng lịch sử, chỉ xuất hiện khi xã hội có sự phân chia giai cấp và mâu thuẫn giai cấp đạt đến mức không thể điều hòa được.</w:t>
      </w:r>
    </w:p>
    <w:p w14:paraId="1B2D0274" w14:textId="77777777" w:rsidR="00A678F6" w:rsidRDefault="00000000">
      <w:pPr>
        <w:spacing w:before="120" w:after="40"/>
      </w:pPr>
      <w:r>
        <w:rPr>
          <w:b/>
          <w:color w:val="276749"/>
        </w:rPr>
        <w:t>Câu 2: Đáp án A</w:t>
      </w:r>
    </w:p>
    <w:p w14:paraId="28C3EF9D" w14:textId="77777777" w:rsidR="00A678F6" w:rsidRDefault="00000000">
      <w:pPr>
        <w:spacing w:after="160"/>
        <w:ind w:left="288"/>
      </w:pPr>
      <w:r>
        <w:rPr>
          <w:b/>
          <w:i/>
          <w:color w:val="718096"/>
        </w:rPr>
        <w:t xml:space="preserve">• Giải thích: </w:t>
      </w:r>
      <w:r>
        <w:rPr>
          <w:i/>
          <w:color w:val="4A5568"/>
        </w:rPr>
        <w:t>Bất kỳ kiểu pháp luật nào cũng mang bản chất kép: Tính giai cấp (thể hiện ý chí của giai cấp thống trị) và tính xã hội (bảo vệ lợi ích chung, điều chỉnh các quan hệ xã hội).</w:t>
      </w:r>
    </w:p>
    <w:p w14:paraId="7FCC1AD8" w14:textId="77777777" w:rsidR="00A678F6" w:rsidRDefault="00000000">
      <w:pPr>
        <w:spacing w:before="120" w:after="40"/>
      </w:pPr>
      <w:r>
        <w:rPr>
          <w:b/>
          <w:color w:val="276749"/>
        </w:rPr>
        <w:t>Câu 3: Đáp án B</w:t>
      </w:r>
    </w:p>
    <w:p w14:paraId="542ED53E" w14:textId="77777777" w:rsidR="00A678F6" w:rsidRDefault="00000000">
      <w:pPr>
        <w:spacing w:after="160"/>
        <w:ind w:left="288"/>
      </w:pPr>
      <w:r>
        <w:rPr>
          <w:b/>
          <w:i/>
          <w:color w:val="718096"/>
        </w:rPr>
        <w:t xml:space="preserve">• Giải thích: </w:t>
      </w:r>
      <w:r>
        <w:rPr>
          <w:i/>
          <w:color w:val="4A5568"/>
        </w:rPr>
        <w:t>Tính cưỡng chế của Nhà nước là đặc trưng cơ bản nhất, độc quyền của pháp luật so với các quy phạm đạo đức hay phong tục tập quán.</w:t>
      </w:r>
    </w:p>
    <w:p w14:paraId="23B78045" w14:textId="77777777" w:rsidR="00A678F6" w:rsidRDefault="00000000">
      <w:pPr>
        <w:spacing w:before="120" w:after="40"/>
      </w:pPr>
      <w:r>
        <w:rPr>
          <w:b/>
          <w:color w:val="276749"/>
        </w:rPr>
        <w:t>Câu 4: Đáp án C</w:t>
      </w:r>
    </w:p>
    <w:p w14:paraId="51C09B40" w14:textId="77777777" w:rsidR="00A678F6" w:rsidRDefault="00000000">
      <w:pPr>
        <w:spacing w:after="160"/>
        <w:ind w:left="288"/>
      </w:pPr>
      <w:r>
        <w:rPr>
          <w:b/>
          <w:i/>
          <w:color w:val="718096"/>
        </w:rPr>
        <w:t xml:space="preserve">• Giải thích: </w:t>
      </w:r>
      <w:r>
        <w:rPr>
          <w:i/>
          <w:color w:val="4A5568"/>
        </w:rPr>
        <w:t>Cấu trúc logic của một quy phạm pháp luật chuẩn bao gồm 3 bộ phận: Giả định (hoàn cảnh), Quy định (cách xử sự) và Chế tài (hậu quả pháp lý).</w:t>
      </w:r>
    </w:p>
    <w:p w14:paraId="6510CB54" w14:textId="77777777" w:rsidR="00A678F6" w:rsidRDefault="00000000">
      <w:pPr>
        <w:spacing w:before="120" w:after="40"/>
      </w:pPr>
      <w:r>
        <w:rPr>
          <w:b/>
          <w:color w:val="276749"/>
        </w:rPr>
        <w:t>Câu 5: Đáp án A</w:t>
      </w:r>
    </w:p>
    <w:p w14:paraId="505530A1" w14:textId="77777777" w:rsidR="00A678F6" w:rsidRDefault="00000000">
      <w:pPr>
        <w:spacing w:after="160"/>
        <w:ind w:left="288"/>
      </w:pPr>
      <w:r>
        <w:rPr>
          <w:b/>
          <w:i/>
          <w:color w:val="718096"/>
        </w:rPr>
        <w:t xml:space="preserve">• Giải thích: </w:t>
      </w:r>
      <w:r>
        <w:rPr>
          <w:i/>
          <w:color w:val="4A5568"/>
        </w:rPr>
        <w:t>Năng lực hành vi (khả năng tự mình xác lập, thực hiện quyền và nghĩa vụ pháp lý) phụ thuộc chặt chẽ vào độ tuổi trưởng thành và tình trạng sức khỏe tâm thần (khả năng nhận thức).</w:t>
      </w:r>
    </w:p>
    <w:p w14:paraId="6F376588" w14:textId="77777777" w:rsidR="00A678F6" w:rsidRDefault="00000000">
      <w:pPr>
        <w:spacing w:before="120" w:after="40"/>
      </w:pPr>
      <w:r>
        <w:rPr>
          <w:b/>
          <w:color w:val="276749"/>
        </w:rPr>
        <w:t>Câu 6: Đáp án B</w:t>
      </w:r>
    </w:p>
    <w:p w14:paraId="3B3EF277" w14:textId="77777777" w:rsidR="00A678F6" w:rsidRDefault="00000000">
      <w:pPr>
        <w:spacing w:after="160"/>
        <w:ind w:left="288"/>
      </w:pPr>
      <w:r>
        <w:rPr>
          <w:b/>
          <w:i/>
          <w:color w:val="718096"/>
        </w:rPr>
        <w:t xml:space="preserve">• Giải thích: </w:t>
      </w:r>
      <w:r>
        <w:rPr>
          <w:i/>
          <w:color w:val="4A5568"/>
        </w:rPr>
        <w:t>Sự kiện pháp lý là những sự kiện thực tế được pháp luật dự liệu, làm phát sinh, thay đổi hoặc chấm dứt một quan hệ pháp luật cụ thể.</w:t>
      </w:r>
    </w:p>
    <w:p w14:paraId="78E893D2" w14:textId="77777777" w:rsidR="00A678F6" w:rsidRDefault="00000000">
      <w:pPr>
        <w:spacing w:before="120" w:after="40"/>
      </w:pPr>
      <w:r>
        <w:rPr>
          <w:b/>
          <w:color w:val="276749"/>
        </w:rPr>
        <w:t>Câu 7: Đáp án C</w:t>
      </w:r>
    </w:p>
    <w:p w14:paraId="0D7BE244" w14:textId="77777777" w:rsidR="00A678F6" w:rsidRDefault="00000000">
      <w:pPr>
        <w:spacing w:after="160"/>
        <w:ind w:left="288"/>
      </w:pPr>
      <w:r>
        <w:rPr>
          <w:b/>
          <w:i/>
          <w:color w:val="718096"/>
        </w:rPr>
        <w:t xml:space="preserve">• Giải thích: </w:t>
      </w:r>
      <w:r>
        <w:rPr>
          <w:i/>
          <w:color w:val="4A5568"/>
        </w:rPr>
        <w:t>Việt Nam thuộc hệ thống pháp luật thành văn (Civil Law), do đó Văn bản quy phạm pháp luật do cơ quan Nhà nước ban hành là nguồn luật chủ yếu và quan trọng nhất.</w:t>
      </w:r>
    </w:p>
    <w:p w14:paraId="64A411A9" w14:textId="77777777" w:rsidR="00A678F6" w:rsidRDefault="00000000">
      <w:pPr>
        <w:spacing w:before="120" w:after="40"/>
      </w:pPr>
      <w:r>
        <w:rPr>
          <w:b/>
          <w:color w:val="276749"/>
        </w:rPr>
        <w:t>Câu 8: Đáp án D</w:t>
      </w:r>
    </w:p>
    <w:p w14:paraId="05465AC3" w14:textId="77777777" w:rsidR="00A678F6" w:rsidRDefault="00000000">
      <w:pPr>
        <w:spacing w:after="160"/>
        <w:ind w:left="288"/>
      </w:pPr>
      <w:r>
        <w:rPr>
          <w:b/>
          <w:i/>
          <w:color w:val="718096"/>
        </w:rPr>
        <w:t xml:space="preserve">• Giải thích: </w:t>
      </w:r>
      <w:r>
        <w:rPr>
          <w:i/>
          <w:color w:val="4A5568"/>
        </w:rPr>
        <w:t>Quyết định bổ nhiệm nhân sự là văn bản áp dụng pháp luật (văn bản cá biệt), không chứa quy tắc xử sự chung áp dụng nhiều lần nên không phải là văn bản quy phạm pháp luật.</w:t>
      </w:r>
    </w:p>
    <w:p w14:paraId="7714A08F" w14:textId="77777777" w:rsidR="00A678F6" w:rsidRDefault="00000000">
      <w:pPr>
        <w:spacing w:before="120" w:after="40"/>
      </w:pPr>
      <w:r>
        <w:rPr>
          <w:b/>
          <w:color w:val="276749"/>
        </w:rPr>
        <w:t>Câu 9: Đáp án A</w:t>
      </w:r>
    </w:p>
    <w:p w14:paraId="6D609737" w14:textId="77777777" w:rsidR="00A678F6" w:rsidRDefault="00000000">
      <w:pPr>
        <w:spacing w:after="160"/>
        <w:ind w:left="288"/>
      </w:pPr>
      <w:r>
        <w:rPr>
          <w:b/>
          <w:i/>
          <w:color w:val="718096"/>
        </w:rPr>
        <w:t xml:space="preserve">• Giải thích: </w:t>
      </w:r>
      <w:r>
        <w:rPr>
          <w:i/>
          <w:color w:val="4A5568"/>
        </w:rPr>
        <w:t>Tuân thủ pháp luật là việc chủ thể kiềm chế không tiến hành những hành vi mà pháp luật ngăn cấm (ví dụ: không vượt đèn đỏ, không trộm cắp).</w:t>
      </w:r>
    </w:p>
    <w:p w14:paraId="2D961031" w14:textId="77777777" w:rsidR="00A678F6" w:rsidRDefault="00000000">
      <w:pPr>
        <w:spacing w:before="120" w:after="40"/>
      </w:pPr>
      <w:r>
        <w:rPr>
          <w:b/>
          <w:color w:val="276749"/>
        </w:rPr>
        <w:t>Câu 10: Đáp án B</w:t>
      </w:r>
    </w:p>
    <w:p w14:paraId="70F80156" w14:textId="77777777" w:rsidR="00A678F6" w:rsidRDefault="00000000">
      <w:pPr>
        <w:spacing w:after="160"/>
        <w:ind w:left="288"/>
      </w:pPr>
      <w:r>
        <w:rPr>
          <w:b/>
          <w:i/>
          <w:color w:val="718096"/>
        </w:rPr>
        <w:t xml:space="preserve">• Giải thích: </w:t>
      </w:r>
      <w:r>
        <w:rPr>
          <w:i/>
          <w:color w:val="4A5568"/>
        </w:rPr>
        <w:t>Sử dụng pháp luật (hay Vận dụng pháp luật) là việc các chủ thể thực hiện quyền (những việc pháp luật cho phép làm) của mình, ví dụ như quyền bầu cử, quyền khiếu nại.</w:t>
      </w:r>
    </w:p>
    <w:p w14:paraId="755842C4" w14:textId="77777777" w:rsidR="00A678F6" w:rsidRDefault="00000000">
      <w:pPr>
        <w:spacing w:before="120" w:after="40"/>
      </w:pPr>
      <w:r>
        <w:rPr>
          <w:b/>
          <w:color w:val="276749"/>
        </w:rPr>
        <w:lastRenderedPageBreak/>
        <w:t>Câu 11: Đáp án B</w:t>
      </w:r>
    </w:p>
    <w:p w14:paraId="56064313" w14:textId="77777777" w:rsidR="00A678F6" w:rsidRDefault="00000000">
      <w:pPr>
        <w:spacing w:after="160"/>
        <w:ind w:left="288"/>
      </w:pPr>
      <w:r>
        <w:rPr>
          <w:b/>
          <w:i/>
          <w:color w:val="718096"/>
        </w:rPr>
        <w:t xml:space="preserve">• Giải thích: </w:t>
      </w:r>
      <w:r>
        <w:rPr>
          <w:i/>
          <w:color w:val="4A5568"/>
        </w:rPr>
        <w:t>Áp dụng pháp luật là hình thức thực hiện pháp luật do cơ quan nhà nước, người có thẩm quyền tiến hành mang tính quyền lực nhà nước để ban hành các quyết định cá biệt.</w:t>
      </w:r>
    </w:p>
    <w:p w14:paraId="49482311" w14:textId="77777777" w:rsidR="00A678F6" w:rsidRDefault="00000000">
      <w:pPr>
        <w:spacing w:before="120" w:after="40"/>
      </w:pPr>
      <w:r>
        <w:rPr>
          <w:b/>
          <w:color w:val="276749"/>
        </w:rPr>
        <w:t>Câu 12: Đáp án C</w:t>
      </w:r>
    </w:p>
    <w:p w14:paraId="6F7623FB" w14:textId="77777777" w:rsidR="00A678F6" w:rsidRDefault="00000000">
      <w:pPr>
        <w:spacing w:after="160"/>
        <w:ind w:left="288"/>
      </w:pPr>
      <w:r>
        <w:rPr>
          <w:b/>
          <w:i/>
          <w:color w:val="718096"/>
        </w:rPr>
        <w:t xml:space="preserve">• Giải thích: </w:t>
      </w:r>
      <w:r>
        <w:rPr>
          <w:i/>
          <w:color w:val="4A5568"/>
        </w:rPr>
        <w:t>Theo Điều 94 Hiến pháp 2013, Chính phủ là cơ quan hành chính nhà nước cao nhất của nước CHXHCN Việt Nam, thực hiện quyền hành pháp.</w:t>
      </w:r>
    </w:p>
    <w:p w14:paraId="224F481A" w14:textId="77777777" w:rsidR="00A678F6" w:rsidRDefault="00000000">
      <w:pPr>
        <w:spacing w:before="120" w:after="40"/>
      </w:pPr>
      <w:r>
        <w:rPr>
          <w:b/>
          <w:color w:val="276749"/>
        </w:rPr>
        <w:t>Câu 13: Đáp án A</w:t>
      </w:r>
    </w:p>
    <w:p w14:paraId="568DC0EC" w14:textId="77777777" w:rsidR="00A678F6" w:rsidRDefault="00000000">
      <w:pPr>
        <w:spacing w:after="160"/>
        <w:ind w:left="288"/>
      </w:pPr>
      <w:r>
        <w:rPr>
          <w:b/>
          <w:i/>
          <w:color w:val="718096"/>
        </w:rPr>
        <w:t xml:space="preserve">• Giải thích: </w:t>
      </w:r>
      <w:r>
        <w:rPr>
          <w:i/>
          <w:color w:val="4A5568"/>
        </w:rPr>
        <w:t>Cấu trúc bên trong của hệ thống pháp luật từ nhỏ đến lớn được cấu thành bởi: Quy phạm pháp luật -&gt; Chế định pháp luật -&gt; Ngành luật.</w:t>
      </w:r>
    </w:p>
    <w:p w14:paraId="172EEF69" w14:textId="77777777" w:rsidR="00A678F6" w:rsidRDefault="00000000">
      <w:pPr>
        <w:spacing w:before="120" w:after="40"/>
      </w:pPr>
      <w:r>
        <w:rPr>
          <w:b/>
          <w:color w:val="276749"/>
        </w:rPr>
        <w:t>Câu 14: Đáp án C</w:t>
      </w:r>
    </w:p>
    <w:p w14:paraId="7EA3422B" w14:textId="77777777" w:rsidR="00A678F6" w:rsidRDefault="00000000">
      <w:pPr>
        <w:spacing w:after="160"/>
        <w:ind w:left="288"/>
      </w:pPr>
      <w:r>
        <w:rPr>
          <w:b/>
          <w:i/>
          <w:color w:val="718096"/>
        </w:rPr>
        <w:t xml:space="preserve">• Giải thích: </w:t>
      </w:r>
      <w:r>
        <w:rPr>
          <w:i/>
          <w:color w:val="4A5568"/>
        </w:rPr>
        <w:t>Việt Nam là nhà nước đơn nhất, có một lãnh thổ toàn vẹn, thống nhất, có một hệ thống pháp luật và một hệ thống cơ quan nhà nước từ trung ương đến địa phương.</w:t>
      </w:r>
    </w:p>
    <w:p w14:paraId="582E6035" w14:textId="77777777" w:rsidR="00A678F6" w:rsidRDefault="00000000">
      <w:pPr>
        <w:spacing w:before="120" w:after="40"/>
      </w:pPr>
      <w:r>
        <w:rPr>
          <w:b/>
          <w:color w:val="276749"/>
        </w:rPr>
        <w:t>Câu 15: Đáp án C</w:t>
      </w:r>
    </w:p>
    <w:p w14:paraId="062DC360" w14:textId="77777777" w:rsidR="00A678F6" w:rsidRDefault="00000000">
      <w:pPr>
        <w:spacing w:after="160"/>
        <w:ind w:left="288"/>
      </w:pPr>
      <w:r>
        <w:rPr>
          <w:b/>
          <w:i/>
          <w:color w:val="718096"/>
        </w:rPr>
        <w:t xml:space="preserve">• Giải thích: </w:t>
      </w:r>
      <w:r>
        <w:rPr>
          <w:i/>
          <w:color w:val="4A5568"/>
        </w:rPr>
        <w:t>Khách thể của quan hệ pháp luật chính là mục đích, lợi ích (tài sản, danh dự, nhân phẩm, dịch vụ...) mà các bên tham gia quan hệ pháp luật mong muốn đạt được.</w:t>
      </w:r>
    </w:p>
    <w:p w14:paraId="24ACDF7E" w14:textId="77777777" w:rsidR="00A678F6" w:rsidRDefault="00000000">
      <w:pPr>
        <w:spacing w:before="120" w:after="40"/>
      </w:pPr>
      <w:r>
        <w:rPr>
          <w:b/>
          <w:color w:val="276749"/>
        </w:rPr>
        <w:t>Câu 16: Đáp án B</w:t>
      </w:r>
    </w:p>
    <w:p w14:paraId="17069F4C" w14:textId="77777777" w:rsidR="00A678F6" w:rsidRDefault="00000000">
      <w:pPr>
        <w:spacing w:after="160"/>
        <w:ind w:left="288"/>
      </w:pPr>
      <w:r>
        <w:rPr>
          <w:b/>
          <w:i/>
          <w:color w:val="718096"/>
        </w:rPr>
        <w:t xml:space="preserve">• Giải thích: </w:t>
      </w:r>
      <w:r>
        <w:rPr>
          <w:i/>
          <w:color w:val="4A5568"/>
        </w:rPr>
        <w:t>Để trở thành chủ thể của quan hệ pháp luật, cá nhân hay pháp nhân đó phải có Năng lực chủ thể, bao gồm năng lực pháp luật và năng lực hành vi do Nhà nước quy định.</w:t>
      </w:r>
    </w:p>
    <w:p w14:paraId="7419D4C3" w14:textId="77777777" w:rsidR="00A678F6" w:rsidRDefault="00000000">
      <w:pPr>
        <w:spacing w:before="120" w:after="40"/>
      </w:pPr>
      <w:r>
        <w:rPr>
          <w:b/>
          <w:color w:val="276749"/>
        </w:rPr>
        <w:t>Câu 17: Đáp án C</w:t>
      </w:r>
    </w:p>
    <w:p w14:paraId="1E0438D9" w14:textId="77777777" w:rsidR="00A678F6" w:rsidRDefault="00000000">
      <w:pPr>
        <w:spacing w:after="160"/>
        <w:ind w:left="288"/>
      </w:pPr>
      <w:r>
        <w:rPr>
          <w:b/>
          <w:i/>
          <w:color w:val="718096"/>
        </w:rPr>
        <w:t xml:space="preserve">• Giải thích: </w:t>
      </w:r>
      <w:r>
        <w:rPr>
          <w:i/>
          <w:color w:val="4A5568"/>
        </w:rPr>
        <w:t>Kiểu pháp luật phong kiến ra đời và tồn tại nhằm bảo vệ đặc quyền, đặc lợi của giai cấp địa chủ, quý tộc phong kiến và duy trì sự bóc lột đối với nông dân.</w:t>
      </w:r>
    </w:p>
    <w:p w14:paraId="2305A7FD" w14:textId="77777777" w:rsidR="00A678F6" w:rsidRDefault="00000000">
      <w:pPr>
        <w:spacing w:before="120" w:after="40"/>
      </w:pPr>
      <w:r>
        <w:rPr>
          <w:b/>
          <w:color w:val="276749"/>
        </w:rPr>
        <w:t>Câu 18: Đáp án A</w:t>
      </w:r>
    </w:p>
    <w:p w14:paraId="2B0A4F81" w14:textId="77777777" w:rsidR="00A678F6" w:rsidRDefault="00000000">
      <w:pPr>
        <w:spacing w:after="160"/>
        <w:ind w:left="288"/>
      </w:pPr>
      <w:r>
        <w:rPr>
          <w:b/>
          <w:i/>
          <w:color w:val="718096"/>
        </w:rPr>
        <w:t xml:space="preserve">• Giải thích: </w:t>
      </w:r>
      <w:r>
        <w:rPr>
          <w:i/>
          <w:color w:val="4A5568"/>
        </w:rPr>
        <w:t>Theo lý luận chung về nhà nước, mọi nhà nước đều có hai chức năng cơ bản và bao trùm nhất là Chức năng đối nội (bên trong) và Chức năng đối ngoại (bên ngoài).</w:t>
      </w:r>
    </w:p>
    <w:p w14:paraId="4598E35A" w14:textId="77777777" w:rsidR="00A678F6" w:rsidRDefault="00000000">
      <w:pPr>
        <w:spacing w:before="120" w:after="40"/>
      </w:pPr>
      <w:r>
        <w:rPr>
          <w:b/>
          <w:color w:val="276749"/>
        </w:rPr>
        <w:t>Câu 19: Đáp án B</w:t>
      </w:r>
    </w:p>
    <w:p w14:paraId="1556C538" w14:textId="77777777" w:rsidR="00A678F6" w:rsidRDefault="00000000">
      <w:pPr>
        <w:spacing w:after="160"/>
        <w:ind w:left="288"/>
      </w:pPr>
      <w:r>
        <w:rPr>
          <w:b/>
          <w:i/>
          <w:color w:val="718096"/>
        </w:rPr>
        <w:t xml:space="preserve">• Giải thích: </w:t>
      </w:r>
      <w:r>
        <w:rPr>
          <w:i/>
          <w:color w:val="4A5568"/>
        </w:rPr>
        <w:t>Giả định là bộ phận dự liệu những tình huống, điều kiện, hoàn cảnh thực tế mà nếu chủ thể rơi vào đó thì phải chịu sự điều chỉnh của quy phạm.</w:t>
      </w:r>
    </w:p>
    <w:p w14:paraId="3CD8C0CC" w14:textId="77777777" w:rsidR="00A678F6" w:rsidRDefault="00000000">
      <w:pPr>
        <w:spacing w:before="120" w:after="40"/>
      </w:pPr>
      <w:r>
        <w:rPr>
          <w:b/>
          <w:color w:val="276749"/>
        </w:rPr>
        <w:t>Câu 20: Đáp án D</w:t>
      </w:r>
    </w:p>
    <w:p w14:paraId="28C63426" w14:textId="6E660811" w:rsidR="00A678F6" w:rsidRPr="00AF0BFA" w:rsidRDefault="00000000" w:rsidP="00AF0BFA">
      <w:pPr>
        <w:spacing w:after="160"/>
        <w:ind w:left="288"/>
        <w:rPr>
          <w:lang w:val="vi-VN"/>
        </w:rPr>
      </w:pPr>
      <w:r>
        <w:rPr>
          <w:b/>
          <w:i/>
          <w:color w:val="718096"/>
        </w:rPr>
        <w:t xml:space="preserve">• Giải thích: </w:t>
      </w:r>
      <w:r>
        <w:rPr>
          <w:i/>
          <w:color w:val="4A5568"/>
        </w:rPr>
        <w:t>Theo khoản 1 Điều 119 Hiến pháp 2013, Hiến pháp là luật cơ bản của nước CHXHCN Việt Nam, có hiệu lực pháp lý cao nhất. Mọi văn bản pháp luật khác phải phù hợp với Hiến pháp.</w:t>
      </w:r>
    </w:p>
    <w:sectPr w:rsidR="00A678F6" w:rsidRPr="00AF0BF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4846142">
    <w:abstractNumId w:val="8"/>
  </w:num>
  <w:num w:numId="2" w16cid:durableId="1351646553">
    <w:abstractNumId w:val="6"/>
  </w:num>
  <w:num w:numId="3" w16cid:durableId="36206119">
    <w:abstractNumId w:val="5"/>
  </w:num>
  <w:num w:numId="4" w16cid:durableId="1222130439">
    <w:abstractNumId w:val="4"/>
  </w:num>
  <w:num w:numId="5" w16cid:durableId="375936002">
    <w:abstractNumId w:val="7"/>
  </w:num>
  <w:num w:numId="6" w16cid:durableId="1289357307">
    <w:abstractNumId w:val="3"/>
  </w:num>
  <w:num w:numId="7" w16cid:durableId="204761775">
    <w:abstractNumId w:val="2"/>
  </w:num>
  <w:num w:numId="8" w16cid:durableId="2084521453">
    <w:abstractNumId w:val="1"/>
  </w:num>
  <w:num w:numId="9" w16cid:durableId="6375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31662"/>
    <w:rsid w:val="00A678F6"/>
    <w:rsid w:val="00AA1D8D"/>
    <w:rsid w:val="00AF0BF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44B55"/>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2026-06-18T16:23:00Z</dcterms:modified>
  <cp:category/>
</cp:coreProperties>
</file>