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AFA2" w14:textId="77777777" w:rsidR="00FC4CEF" w:rsidRDefault="00000000">
      <w:pPr>
        <w:spacing w:before="240" w:after="240"/>
      </w:pPr>
      <w:r>
        <w:rPr>
          <w:b/>
          <w:color w:val="990000"/>
          <w:sz w:val="28"/>
        </w:rPr>
        <w:t>BỘ CÂU HỎI TRẮC NGHIỆM PHÁP LUẬT HÌNH SỰ - BỘ SỐ 1</w:t>
      </w:r>
      <w:r>
        <w:rPr>
          <w:b/>
          <w:color w:val="990000"/>
          <w:sz w:val="28"/>
        </w:rPr>
        <w:br/>
        <w:t>(Chuyên đề: Tội phạm, Cấu thành tội phạm, Tuổi chịu TNHS, Hệ thống hình phạt)</w:t>
      </w:r>
    </w:p>
    <w:p w14:paraId="5A9D9B56" w14:textId="77777777" w:rsidR="00FC4CEF" w:rsidRDefault="00000000">
      <w:pPr>
        <w:spacing w:before="120" w:after="80"/>
      </w:pPr>
      <w:r>
        <w:rPr>
          <w:b/>
        </w:rPr>
        <w:t>Câu 1: Theo Bộ luật Hình sự Việt Nam hiện hành, tội phạm được chia thành mấy nhóm dựa trên tính chất và mức độ nguy hiểm cho xã hội của hành vi?</w:t>
      </w:r>
    </w:p>
    <w:p w14:paraId="6B5D2900" w14:textId="77777777" w:rsidR="00FC4CEF" w:rsidRDefault="00000000">
      <w:pPr>
        <w:spacing w:after="40"/>
        <w:ind w:left="720"/>
      </w:pPr>
      <w:r>
        <w:t>A. 2 nhóm</w:t>
      </w:r>
    </w:p>
    <w:p w14:paraId="6FFAE161" w14:textId="77777777" w:rsidR="00FC4CEF" w:rsidRDefault="00000000">
      <w:pPr>
        <w:spacing w:after="40"/>
        <w:ind w:left="720"/>
      </w:pPr>
      <w:r>
        <w:t>B. 3 nhóm</w:t>
      </w:r>
    </w:p>
    <w:p w14:paraId="06A53429" w14:textId="77777777" w:rsidR="00FC4CEF" w:rsidRDefault="00000000">
      <w:pPr>
        <w:spacing w:after="40"/>
        <w:ind w:left="720"/>
      </w:pPr>
      <w:r>
        <w:t>C. 4 nhóm</w:t>
      </w:r>
    </w:p>
    <w:p w14:paraId="0ACECE5B" w14:textId="77777777" w:rsidR="00FC4CEF" w:rsidRDefault="00000000">
      <w:pPr>
        <w:spacing w:after="40"/>
        <w:ind w:left="720"/>
      </w:pPr>
      <w:r>
        <w:t>D. 5 nhóm</w:t>
      </w:r>
    </w:p>
    <w:p w14:paraId="3ACF3B25" w14:textId="77777777" w:rsidR="00FC4CEF" w:rsidRDefault="00000000">
      <w:pPr>
        <w:spacing w:before="120" w:after="80"/>
      </w:pPr>
      <w:r>
        <w:rPr>
          <w:b/>
        </w:rPr>
        <w:t>Câu 2: Tội phạm có mức cao nhất của khung hình phạt do Bộ luật Hình sự quy định đối với tội ấy là từ trên 03 năm tù đến 07 năm tù thuộc loại tội phạm nào?</w:t>
      </w:r>
    </w:p>
    <w:p w14:paraId="3B1CDC39" w14:textId="77777777" w:rsidR="00FC4CEF" w:rsidRDefault="00000000">
      <w:pPr>
        <w:spacing w:after="40"/>
        <w:ind w:left="720"/>
      </w:pPr>
      <w:r>
        <w:t>A. Tội phạm ít nghiêm trọng</w:t>
      </w:r>
    </w:p>
    <w:p w14:paraId="5D39521E" w14:textId="77777777" w:rsidR="00FC4CEF" w:rsidRDefault="00000000">
      <w:pPr>
        <w:spacing w:after="40"/>
        <w:ind w:left="720"/>
      </w:pPr>
      <w:r>
        <w:t>B. Tội phạm nghiêm trọng</w:t>
      </w:r>
    </w:p>
    <w:p w14:paraId="7B1039D0" w14:textId="77777777" w:rsidR="00FC4CEF" w:rsidRDefault="00000000">
      <w:pPr>
        <w:spacing w:after="40"/>
        <w:ind w:left="720"/>
      </w:pPr>
      <w:r>
        <w:t>C. Tội phạm rất nghiêm trọng</w:t>
      </w:r>
    </w:p>
    <w:p w14:paraId="3886D680" w14:textId="77777777" w:rsidR="00FC4CEF" w:rsidRDefault="00000000">
      <w:pPr>
        <w:spacing w:after="40"/>
        <w:ind w:left="720"/>
      </w:pPr>
      <w:r>
        <w:t>D. Tội phạm đặc biệt nghiêm trọng</w:t>
      </w:r>
    </w:p>
    <w:p w14:paraId="27DFC298" w14:textId="77777777" w:rsidR="00FC4CEF" w:rsidRDefault="00000000">
      <w:pPr>
        <w:spacing w:before="120" w:after="80"/>
      </w:pPr>
      <w:r>
        <w:rPr>
          <w:b/>
        </w:rPr>
        <w:t>Câu 3: Người từ đủ bao nhiêu tuổi trở lên phải chịu trách nhiệm hình sự về mọi tội phạm, trừ những tội phạm mà Bộ luật Hình sự có quy định khác?</w:t>
      </w:r>
    </w:p>
    <w:p w14:paraId="4E390FBE" w14:textId="77777777" w:rsidR="00FC4CEF" w:rsidRDefault="00000000">
      <w:pPr>
        <w:spacing w:after="40"/>
        <w:ind w:left="720"/>
      </w:pPr>
      <w:r>
        <w:t>A. Từ đủ 14 tuổi</w:t>
      </w:r>
    </w:p>
    <w:p w14:paraId="7E1DD3A5" w14:textId="77777777" w:rsidR="00FC4CEF" w:rsidRDefault="00000000">
      <w:pPr>
        <w:spacing w:after="40"/>
        <w:ind w:left="720"/>
      </w:pPr>
      <w:r>
        <w:t>B. Từ đủ 16 tuổi</w:t>
      </w:r>
    </w:p>
    <w:p w14:paraId="594D6929" w14:textId="77777777" w:rsidR="00FC4CEF" w:rsidRDefault="00000000">
      <w:pPr>
        <w:spacing w:after="40"/>
        <w:ind w:left="720"/>
      </w:pPr>
      <w:r>
        <w:t>C. Từ đủ 18 tuổi</w:t>
      </w:r>
    </w:p>
    <w:p w14:paraId="09C82C47" w14:textId="77777777" w:rsidR="00FC4CEF" w:rsidRDefault="00000000">
      <w:pPr>
        <w:spacing w:after="40"/>
        <w:ind w:left="720"/>
      </w:pPr>
      <w:r>
        <w:t>D. Từ đủ 15 tuổi</w:t>
      </w:r>
    </w:p>
    <w:p w14:paraId="5F576639" w14:textId="77777777" w:rsidR="00FC4CEF" w:rsidRDefault="00000000">
      <w:pPr>
        <w:spacing w:before="120" w:after="80"/>
      </w:pPr>
      <w:r>
        <w:rPr>
          <w:b/>
        </w:rPr>
        <w:t>Câu 4: Người từ đủ 14 tuổi đến dưới 16 tuổi phải chịu trách nhiệm hình sự về loại tội phạm nào?</w:t>
      </w:r>
    </w:p>
    <w:p w14:paraId="36F98F05" w14:textId="77777777" w:rsidR="00FC4CEF" w:rsidRDefault="00000000">
      <w:pPr>
        <w:spacing w:after="40"/>
        <w:ind w:left="720"/>
      </w:pPr>
      <w:r>
        <w:t>A. Về mọi tội phạm do lỗi cố ý</w:t>
      </w:r>
    </w:p>
    <w:p w14:paraId="1EF08564" w14:textId="77777777" w:rsidR="00FC4CEF" w:rsidRDefault="00000000">
      <w:pPr>
        <w:spacing w:after="40"/>
        <w:ind w:left="720"/>
      </w:pPr>
      <w:r>
        <w:t>B. Về tội phạm rất nghiêm trọng hoặc tội phạm đặc biệt nghiêm trọng quy định tại một số điều luật cụ thể được liệt kê trong Bộ luật Hình sự</w:t>
      </w:r>
    </w:p>
    <w:p w14:paraId="0C3A0740" w14:textId="77777777" w:rsidR="00FC4CEF" w:rsidRDefault="00000000">
      <w:pPr>
        <w:spacing w:after="40"/>
        <w:ind w:left="720"/>
      </w:pPr>
      <w:r>
        <w:t>C. Chỉ về các tội xâm phạm an ninh quốc gia</w:t>
      </w:r>
    </w:p>
    <w:p w14:paraId="2934E563" w14:textId="77777777" w:rsidR="00FC4CEF" w:rsidRDefault="00000000">
      <w:pPr>
        <w:spacing w:after="40"/>
        <w:ind w:left="720"/>
      </w:pPr>
      <w:r>
        <w:t>D. Không phải chịu trách nhiệm hình sự dưới bất kỳ hình thức nào</w:t>
      </w:r>
    </w:p>
    <w:p w14:paraId="6D50D736" w14:textId="77777777" w:rsidR="00FC4CEF" w:rsidRDefault="00000000">
      <w:pPr>
        <w:spacing w:before="120" w:after="80"/>
      </w:pPr>
      <w:r>
        <w:rPr>
          <w:b/>
        </w:rPr>
        <w:t>Câu 5: Hành vi nào dưới đây được coi là một trong các căn cứ loại trừ trách nhiệm hình sự?</w:t>
      </w:r>
    </w:p>
    <w:p w14:paraId="515D2110" w14:textId="77777777" w:rsidR="00FC4CEF" w:rsidRDefault="00000000">
      <w:pPr>
        <w:spacing w:after="40"/>
        <w:ind w:left="720"/>
      </w:pPr>
      <w:r>
        <w:t>A. Say rượu khi phạm tội</w:t>
      </w:r>
    </w:p>
    <w:p w14:paraId="7CCA329C" w14:textId="77777777" w:rsidR="00FC4CEF" w:rsidRDefault="00000000">
      <w:pPr>
        <w:spacing w:after="40"/>
        <w:ind w:left="720"/>
      </w:pPr>
      <w:r>
        <w:t>B. Phòng vệ chính đáng</w:t>
      </w:r>
    </w:p>
    <w:p w14:paraId="740475AB" w14:textId="77777777" w:rsidR="00FC4CEF" w:rsidRDefault="00000000">
      <w:pPr>
        <w:spacing w:after="40"/>
        <w:ind w:left="720"/>
      </w:pPr>
      <w:r>
        <w:t>C. Phạm tội lần đầu</w:t>
      </w:r>
    </w:p>
    <w:p w14:paraId="6A2309A5" w14:textId="77777777" w:rsidR="00FC4CEF" w:rsidRDefault="00000000">
      <w:pPr>
        <w:spacing w:after="40"/>
        <w:ind w:left="720"/>
      </w:pPr>
      <w:r>
        <w:t>D. Tự nguyện bồi thường thiệt hại</w:t>
      </w:r>
    </w:p>
    <w:p w14:paraId="5D35E7C4" w14:textId="77777777" w:rsidR="00FC4CEF" w:rsidRDefault="00000000">
      <w:pPr>
        <w:spacing w:before="120" w:after="80"/>
      </w:pPr>
      <w:r>
        <w:rPr>
          <w:b/>
        </w:rPr>
        <w:lastRenderedPageBreak/>
        <w:t>Câu 6: Phòng vệ vượt quá giới hạn đáng kể của sự cần thiết, không phù hợp với tính chất và mức độ nguy hiểm của hành vi xâm hại được gọi là gì và có phải chịu trách nhiệm hình sự không?</w:t>
      </w:r>
    </w:p>
    <w:p w14:paraId="78092876" w14:textId="77777777" w:rsidR="00FC4CEF" w:rsidRDefault="00000000">
      <w:pPr>
        <w:spacing w:after="40"/>
        <w:ind w:left="720"/>
      </w:pPr>
      <w:r>
        <w:t>A. Phòng vệ chính đáng và không phải chịu trách nhiệm hình sự</w:t>
      </w:r>
    </w:p>
    <w:p w14:paraId="1262240A" w14:textId="77777777" w:rsidR="00FC4CEF" w:rsidRDefault="00000000">
      <w:pPr>
        <w:spacing w:after="40"/>
        <w:ind w:left="720"/>
      </w:pPr>
      <w:r>
        <w:t>B. Vượt quá giới hạn phòng vệ chính đáng và phải chịu trách nhiệm hình sự</w:t>
      </w:r>
    </w:p>
    <w:p w14:paraId="5A0D6022" w14:textId="77777777" w:rsidR="00FC4CEF" w:rsidRDefault="00000000">
      <w:pPr>
        <w:spacing w:after="40"/>
        <w:ind w:left="720"/>
      </w:pPr>
      <w:r>
        <w:t>C. Tình thế cấp thiết và không phải chịu trách nhiệm hình sự</w:t>
      </w:r>
    </w:p>
    <w:p w14:paraId="4E2DE3A6" w14:textId="77777777" w:rsidR="00FC4CEF" w:rsidRDefault="00000000">
      <w:pPr>
        <w:spacing w:after="40"/>
        <w:ind w:left="720"/>
      </w:pPr>
      <w:r>
        <w:t>D. Sự kiện bất ngờ và được miễn hình phạt hoàn toàn</w:t>
      </w:r>
    </w:p>
    <w:p w14:paraId="51833557" w14:textId="77777777" w:rsidR="00FC4CEF" w:rsidRDefault="00000000">
      <w:pPr>
        <w:spacing w:before="120" w:after="80"/>
      </w:pPr>
      <w:r>
        <w:rPr>
          <w:b/>
        </w:rPr>
        <w:t>Câu 7: Hành vi vì muốn tránh một nguy cơ đang thực tế đe dọa lợi ích của Nhà nước, của tổ chức, quyền, lợi ích hợp pháp của mình hoặc của người khác mà không còn cách nào khác là phải gây một thiệt hại nhỏ hơn thiệt hại cần ngăn ngừa, được gọi là gì?</w:t>
      </w:r>
    </w:p>
    <w:p w14:paraId="31A222DF" w14:textId="77777777" w:rsidR="00FC4CEF" w:rsidRDefault="00000000">
      <w:pPr>
        <w:spacing w:after="40"/>
        <w:ind w:left="720"/>
      </w:pPr>
      <w:r>
        <w:t>A. Phòng vệ chính đáng</w:t>
      </w:r>
    </w:p>
    <w:p w14:paraId="34209DCE" w14:textId="77777777" w:rsidR="00FC4CEF" w:rsidRDefault="00000000">
      <w:pPr>
        <w:spacing w:after="40"/>
        <w:ind w:left="720"/>
      </w:pPr>
      <w:r>
        <w:t>B. Tình thế cấp thiết</w:t>
      </w:r>
    </w:p>
    <w:p w14:paraId="6252A4AD" w14:textId="77777777" w:rsidR="00FC4CEF" w:rsidRDefault="00000000">
      <w:pPr>
        <w:spacing w:after="40"/>
        <w:ind w:left="720"/>
      </w:pPr>
      <w:r>
        <w:t>C. Hành vi gây thiệt hại khi bắt giữ người phạm tội</w:t>
      </w:r>
    </w:p>
    <w:p w14:paraId="17846D92" w14:textId="77777777" w:rsidR="00FC4CEF" w:rsidRDefault="00000000">
      <w:pPr>
        <w:spacing w:after="40"/>
        <w:ind w:left="720"/>
      </w:pPr>
      <w:r>
        <w:t>D. Sự kiện bất ngờ</w:t>
      </w:r>
    </w:p>
    <w:p w14:paraId="4E6C4305" w14:textId="77777777" w:rsidR="00FC4CEF" w:rsidRDefault="00000000">
      <w:pPr>
        <w:spacing w:before="120" w:after="80"/>
      </w:pPr>
      <w:r>
        <w:rPr>
          <w:b/>
        </w:rPr>
        <w:t>Câu 8: Đồng phạm theo quy định của Bộ luật Hình sự là trường hợp như thế nào?</w:t>
      </w:r>
    </w:p>
    <w:p w14:paraId="2A53ED83" w14:textId="77777777" w:rsidR="00FC4CEF" w:rsidRDefault="00000000">
      <w:pPr>
        <w:spacing w:after="40"/>
        <w:ind w:left="720"/>
      </w:pPr>
      <w:r>
        <w:t>A. Có từ hai người trở lên cố ý cùng thực hiện một tội phạm</w:t>
      </w:r>
    </w:p>
    <w:p w14:paraId="70CB7422" w14:textId="77777777" w:rsidR="00FC4CEF" w:rsidRDefault="00000000">
      <w:pPr>
        <w:spacing w:after="40"/>
        <w:ind w:left="720"/>
      </w:pPr>
      <w:r>
        <w:t>B. Có từ hai người trở lên vô ý cùng gây ra một hậu quả nguy hiểm</w:t>
      </w:r>
    </w:p>
    <w:p w14:paraId="4833295F" w14:textId="77777777" w:rsidR="00FC4CEF" w:rsidRDefault="00000000">
      <w:pPr>
        <w:spacing w:after="40"/>
        <w:ind w:left="720"/>
      </w:pPr>
      <w:r>
        <w:t>C. Nhiều người cùng phạm các tội khác nhau tại cùng một địa điểm</w:t>
      </w:r>
    </w:p>
    <w:p w14:paraId="6DC70670" w14:textId="77777777" w:rsidR="00FC4CEF" w:rsidRDefault="00000000">
      <w:pPr>
        <w:spacing w:after="40"/>
        <w:ind w:left="720"/>
      </w:pPr>
      <w:r>
        <w:t>D. Một người thực hiện nhiều tội phạm liên tiếp</w:t>
      </w:r>
    </w:p>
    <w:p w14:paraId="074EEA3B" w14:textId="77777777" w:rsidR="00FC4CEF" w:rsidRDefault="00000000">
      <w:pPr>
        <w:spacing w:before="120" w:after="80"/>
      </w:pPr>
      <w:r>
        <w:rPr>
          <w:b/>
        </w:rPr>
        <w:t>Câu 9: Trong đồng phạm, người giữ vai trò chủ mưu, cầm đầu, chỉ huy việc thực hiện tội phạm được gọi là gì?</w:t>
      </w:r>
    </w:p>
    <w:p w14:paraId="797C905A" w14:textId="77777777" w:rsidR="00FC4CEF" w:rsidRDefault="00000000">
      <w:pPr>
        <w:spacing w:after="40"/>
        <w:ind w:left="720"/>
      </w:pPr>
      <w:r>
        <w:t>A. Người thực hành</w:t>
      </w:r>
    </w:p>
    <w:p w14:paraId="3ABAD25E" w14:textId="77777777" w:rsidR="00FC4CEF" w:rsidRDefault="00000000">
      <w:pPr>
        <w:spacing w:after="40"/>
        <w:ind w:left="720"/>
      </w:pPr>
      <w:r>
        <w:t>B. Người tổ chức</w:t>
      </w:r>
    </w:p>
    <w:p w14:paraId="2C253BCA" w14:textId="77777777" w:rsidR="00FC4CEF" w:rsidRDefault="00000000">
      <w:pPr>
        <w:spacing w:after="40"/>
        <w:ind w:left="720"/>
      </w:pPr>
      <w:r>
        <w:t>C. Người xúi giục</w:t>
      </w:r>
    </w:p>
    <w:p w14:paraId="2B736D7B" w14:textId="77777777" w:rsidR="00FC4CEF" w:rsidRDefault="00000000">
      <w:pPr>
        <w:spacing w:after="40"/>
        <w:ind w:left="720"/>
      </w:pPr>
      <w:r>
        <w:t>D. Người giúp sức</w:t>
      </w:r>
    </w:p>
    <w:p w14:paraId="063BCAE6" w14:textId="77777777" w:rsidR="00FC4CEF" w:rsidRDefault="00000000">
      <w:pPr>
        <w:spacing w:before="120" w:after="80"/>
      </w:pPr>
      <w:r>
        <w:rPr>
          <w:b/>
        </w:rPr>
        <w:t>Câu 10: Trong đồng phạm, người trực tiếp thực hiện tội phạm được gọi là gì?</w:t>
      </w:r>
    </w:p>
    <w:p w14:paraId="3EE38A69" w14:textId="77777777" w:rsidR="00FC4CEF" w:rsidRDefault="00000000">
      <w:pPr>
        <w:spacing w:after="40"/>
        <w:ind w:left="720"/>
      </w:pPr>
      <w:r>
        <w:t>A. Người thực hành</w:t>
      </w:r>
    </w:p>
    <w:p w14:paraId="3A41A21B" w14:textId="77777777" w:rsidR="00FC4CEF" w:rsidRDefault="00000000">
      <w:pPr>
        <w:spacing w:after="40"/>
        <w:ind w:left="720"/>
      </w:pPr>
      <w:r>
        <w:t>B. Người tổ chức</w:t>
      </w:r>
    </w:p>
    <w:p w14:paraId="02F4B5FC" w14:textId="77777777" w:rsidR="00FC4CEF" w:rsidRDefault="00000000">
      <w:pPr>
        <w:spacing w:after="40"/>
        <w:ind w:left="720"/>
      </w:pPr>
      <w:r>
        <w:t>C. Người xúi giục</w:t>
      </w:r>
    </w:p>
    <w:p w14:paraId="00F645AA" w14:textId="77777777" w:rsidR="00FC4CEF" w:rsidRDefault="00000000">
      <w:pPr>
        <w:spacing w:after="40"/>
        <w:ind w:left="720"/>
      </w:pPr>
      <w:r>
        <w:t>D. Người giúp sức</w:t>
      </w:r>
    </w:p>
    <w:p w14:paraId="02DB3852" w14:textId="77777777" w:rsidR="00FC4CEF" w:rsidRDefault="00000000">
      <w:pPr>
        <w:spacing w:before="120" w:after="80"/>
      </w:pPr>
      <w:r>
        <w:rPr>
          <w:b/>
        </w:rPr>
        <w:t>Câu 11: Người phạm tội trong tình trạng mất khả năng nhận thức hoặc khả năng điều khiển hành vi do dùng rượu hoặc chất kích thích mạnh khác thì có phải chịu trách nhiệm hình sự không?</w:t>
      </w:r>
    </w:p>
    <w:p w14:paraId="2F0C56AF" w14:textId="77777777" w:rsidR="00FC4CEF" w:rsidRDefault="00000000">
      <w:pPr>
        <w:spacing w:after="40"/>
        <w:ind w:left="720"/>
      </w:pPr>
      <w:r>
        <w:t>A. Được miễn trách nhiệm hình sự hoàn toàn</w:t>
      </w:r>
    </w:p>
    <w:p w14:paraId="0766476F" w14:textId="77777777" w:rsidR="00FC4CEF" w:rsidRDefault="00000000">
      <w:pPr>
        <w:spacing w:after="40"/>
        <w:ind w:left="720"/>
      </w:pPr>
      <w:r>
        <w:t>B. Vẫn phải chịu trách nhiệm hình sự</w:t>
      </w:r>
    </w:p>
    <w:p w14:paraId="79CF1A6E" w14:textId="77777777" w:rsidR="00FC4CEF" w:rsidRDefault="00000000">
      <w:pPr>
        <w:spacing w:after="40"/>
        <w:ind w:left="720"/>
      </w:pPr>
      <w:r>
        <w:lastRenderedPageBreak/>
        <w:t>C. Chỉ phải chịu trách nhiệm hình sự nếu gây hậu quả đặc biệt nghiêm trọng</w:t>
      </w:r>
    </w:p>
    <w:p w14:paraId="1935D524" w14:textId="77777777" w:rsidR="00FC4CEF" w:rsidRDefault="00000000">
      <w:pPr>
        <w:spacing w:after="40"/>
        <w:ind w:left="720"/>
      </w:pPr>
      <w:r>
        <w:t>D. Được giảm nhẹ hình phạt tối đa</w:t>
      </w:r>
    </w:p>
    <w:p w14:paraId="413E7E33" w14:textId="77777777" w:rsidR="00FC4CEF" w:rsidRDefault="00000000">
      <w:pPr>
        <w:spacing w:before="120" w:after="80"/>
      </w:pPr>
      <w:r>
        <w:rPr>
          <w:b/>
        </w:rPr>
        <w:t>Câu 12: Thời hiệu truy cứu trách nhiệm hình sự đối với tội phạm ít nghiêm trọng là bao nhiêu năm?</w:t>
      </w:r>
    </w:p>
    <w:p w14:paraId="157C463E" w14:textId="77777777" w:rsidR="00FC4CEF" w:rsidRDefault="00000000">
      <w:pPr>
        <w:spacing w:after="40"/>
        <w:ind w:left="720"/>
      </w:pPr>
      <w:r>
        <w:t>A. 5 năm</w:t>
      </w:r>
    </w:p>
    <w:p w14:paraId="5B9F7896" w14:textId="77777777" w:rsidR="00FC4CEF" w:rsidRDefault="00000000">
      <w:pPr>
        <w:spacing w:after="40"/>
        <w:ind w:left="720"/>
      </w:pPr>
      <w:r>
        <w:t>B. 10 năm</w:t>
      </w:r>
    </w:p>
    <w:p w14:paraId="0FE1F7F3" w14:textId="77777777" w:rsidR="00FC4CEF" w:rsidRDefault="00000000">
      <w:pPr>
        <w:spacing w:after="40"/>
        <w:ind w:left="720"/>
      </w:pPr>
      <w:r>
        <w:t>C. 15 năm</w:t>
      </w:r>
    </w:p>
    <w:p w14:paraId="6AF1D681" w14:textId="77777777" w:rsidR="00FC4CEF" w:rsidRDefault="00000000">
      <w:pPr>
        <w:spacing w:after="40"/>
        <w:ind w:left="720"/>
      </w:pPr>
      <w:r>
        <w:t>D. 20 năm</w:t>
      </w:r>
    </w:p>
    <w:p w14:paraId="5ABEF9AA" w14:textId="77777777" w:rsidR="00FC4CEF" w:rsidRDefault="00000000">
      <w:pPr>
        <w:spacing w:before="120" w:after="80"/>
      </w:pPr>
      <w:r>
        <w:rPr>
          <w:b/>
        </w:rPr>
        <w:t>Câu 13: Thời hiệu truy cứu trách nhiệm hình sự đối với tội phạm đặc biệt nghiêm trọng là bao nhiêu năm?</w:t>
      </w:r>
    </w:p>
    <w:p w14:paraId="6B7CD0B0" w14:textId="77777777" w:rsidR="00FC4CEF" w:rsidRDefault="00000000">
      <w:pPr>
        <w:spacing w:after="40"/>
        <w:ind w:left="720"/>
      </w:pPr>
      <w:r>
        <w:t>A. 10 năm</w:t>
      </w:r>
    </w:p>
    <w:p w14:paraId="2E5ED94A" w14:textId="77777777" w:rsidR="00FC4CEF" w:rsidRDefault="00000000">
      <w:pPr>
        <w:spacing w:after="40"/>
        <w:ind w:left="720"/>
      </w:pPr>
      <w:r>
        <w:t>B. 15 năm</w:t>
      </w:r>
    </w:p>
    <w:p w14:paraId="07C2AE33" w14:textId="77777777" w:rsidR="00FC4CEF" w:rsidRDefault="00000000">
      <w:pPr>
        <w:spacing w:after="40"/>
        <w:ind w:left="720"/>
      </w:pPr>
      <w:r>
        <w:t>C. 20 năm</w:t>
      </w:r>
    </w:p>
    <w:p w14:paraId="52A1847D" w14:textId="77777777" w:rsidR="00FC4CEF" w:rsidRDefault="00000000">
      <w:pPr>
        <w:spacing w:after="40"/>
        <w:ind w:left="720"/>
      </w:pPr>
      <w:r>
        <w:t>D. 25 năm</w:t>
      </w:r>
    </w:p>
    <w:p w14:paraId="19647E76" w14:textId="77777777" w:rsidR="00FC4CEF" w:rsidRDefault="00000000">
      <w:pPr>
        <w:spacing w:before="120" w:after="80"/>
      </w:pPr>
      <w:r>
        <w:rPr>
          <w:b/>
        </w:rPr>
        <w:t>Câu 14: Loại tội phạm nào không áp dụng thời hiệu truy cứu trách nhiệm hình sự?</w:t>
      </w:r>
    </w:p>
    <w:p w14:paraId="3F54408C" w14:textId="77777777" w:rsidR="00FC4CEF" w:rsidRDefault="00000000">
      <w:pPr>
        <w:spacing w:after="40"/>
        <w:ind w:left="720"/>
      </w:pPr>
      <w:r>
        <w:t>A. Các tội xâm phạm an ninh quốc gia</w:t>
      </w:r>
    </w:p>
    <w:p w14:paraId="1E3CFFDF" w14:textId="77777777" w:rsidR="00FC4CEF" w:rsidRDefault="00000000">
      <w:pPr>
        <w:spacing w:after="40"/>
        <w:ind w:left="720"/>
      </w:pPr>
      <w:r>
        <w:t>B. Tội phá hoại hòa bình, chống loài người và tội phạm chiến tranh</w:t>
      </w:r>
    </w:p>
    <w:p w14:paraId="2530CCA7" w14:textId="77777777" w:rsidR="00FC4CEF" w:rsidRDefault="00000000">
      <w:pPr>
        <w:spacing w:after="40"/>
        <w:ind w:left="720"/>
      </w:pPr>
      <w:r>
        <w:t>C. Tội tham ô tài sản, tội nhận hối lộ thuộc loại đặc biệt nghiêm trọng</w:t>
      </w:r>
    </w:p>
    <w:p w14:paraId="5C27F6D0" w14:textId="77777777" w:rsidR="00FC4CEF" w:rsidRDefault="00000000">
      <w:pPr>
        <w:spacing w:after="40"/>
        <w:ind w:left="720"/>
      </w:pPr>
      <w:r>
        <w:t>D. Tất cả các tội phạm thuộc các phương án trên</w:t>
      </w:r>
    </w:p>
    <w:p w14:paraId="043462BB" w14:textId="77777777" w:rsidR="00FC4CEF" w:rsidRDefault="00000000">
      <w:pPr>
        <w:spacing w:before="120" w:after="80"/>
      </w:pPr>
      <w:r>
        <w:rPr>
          <w:b/>
        </w:rPr>
        <w:t>Câu 15: Hệ thống hình phạt đối với người phạm tội là cá nhân trong BLHS hiện hành được chia thành các nhóm nào?</w:t>
      </w:r>
    </w:p>
    <w:p w14:paraId="68BC5940" w14:textId="77777777" w:rsidR="00FC4CEF" w:rsidRDefault="00000000">
      <w:pPr>
        <w:spacing w:after="40"/>
        <w:ind w:left="720"/>
      </w:pPr>
      <w:r>
        <w:t>A. Hình phạt chính và hình phạt bổ sung</w:t>
      </w:r>
    </w:p>
    <w:p w14:paraId="1CB8EABB" w14:textId="77777777" w:rsidR="00FC4CEF" w:rsidRDefault="00000000">
      <w:pPr>
        <w:spacing w:after="40"/>
        <w:ind w:left="720"/>
      </w:pPr>
      <w:r>
        <w:t>B. Hình phạt giam giữ và hình phạt không giam giữ</w:t>
      </w:r>
    </w:p>
    <w:p w14:paraId="7D11D2C9" w14:textId="77777777" w:rsidR="00FC4CEF" w:rsidRDefault="00000000">
      <w:pPr>
        <w:spacing w:after="40"/>
        <w:ind w:left="720"/>
      </w:pPr>
      <w:r>
        <w:t>C. Hình phạt tước tự do và hình phạt kinh tế</w:t>
      </w:r>
    </w:p>
    <w:p w14:paraId="2FD05478" w14:textId="77777777" w:rsidR="00FC4CEF" w:rsidRDefault="00000000">
      <w:pPr>
        <w:spacing w:after="40"/>
        <w:ind w:left="720"/>
      </w:pPr>
      <w:r>
        <w:t>D. Hình phạt tức thời và hình phạt kéo dài</w:t>
      </w:r>
    </w:p>
    <w:p w14:paraId="66454533" w14:textId="77777777" w:rsidR="00FC4CEF" w:rsidRDefault="00000000">
      <w:pPr>
        <w:spacing w:before="120" w:after="80"/>
      </w:pPr>
      <w:r>
        <w:rPr>
          <w:b/>
        </w:rPr>
        <w:t>Câu 16: Hình phạt nào sau đây thuộc nhóm hình phạt chính đối với cá nhân?</w:t>
      </w:r>
    </w:p>
    <w:p w14:paraId="0A7CABEB" w14:textId="77777777" w:rsidR="00FC4CEF" w:rsidRDefault="00000000">
      <w:pPr>
        <w:spacing w:after="40"/>
        <w:ind w:left="720"/>
      </w:pPr>
      <w:r>
        <w:t>A. Tước một số quyền công dân</w:t>
      </w:r>
    </w:p>
    <w:p w14:paraId="6BDC098B" w14:textId="77777777" w:rsidR="00FC4CEF" w:rsidRDefault="00000000">
      <w:pPr>
        <w:spacing w:after="40"/>
        <w:ind w:left="720"/>
      </w:pPr>
      <w:r>
        <w:t>B. Tịch thu tài sản</w:t>
      </w:r>
    </w:p>
    <w:p w14:paraId="73671C05" w14:textId="77777777" w:rsidR="00FC4CEF" w:rsidRDefault="00000000">
      <w:pPr>
        <w:spacing w:after="40"/>
        <w:ind w:left="720"/>
      </w:pPr>
      <w:r>
        <w:t>C. Cải tạo không giam giữ</w:t>
      </w:r>
    </w:p>
    <w:p w14:paraId="55AAD5B0" w14:textId="77777777" w:rsidR="00FC4CEF" w:rsidRDefault="00000000">
      <w:pPr>
        <w:spacing w:after="40"/>
        <w:ind w:left="720"/>
      </w:pPr>
      <w:r>
        <w:t>D. Quản chế</w:t>
      </w:r>
    </w:p>
    <w:p w14:paraId="15D4B41B" w14:textId="77777777" w:rsidR="00FC4CEF" w:rsidRDefault="00000000">
      <w:pPr>
        <w:spacing w:before="120" w:after="80"/>
      </w:pPr>
      <w:r>
        <w:rPr>
          <w:b/>
        </w:rPr>
        <w:t>Câu 17: Hình phạt tù có thời hạn đối với một tội phạm cụ thể đối với người trưởng thành tối đa là bao nhiêu năm?</w:t>
      </w:r>
    </w:p>
    <w:p w14:paraId="1C0E2A41" w14:textId="77777777" w:rsidR="00FC4CEF" w:rsidRDefault="00000000">
      <w:pPr>
        <w:spacing w:after="40"/>
        <w:ind w:left="720"/>
      </w:pPr>
      <w:r>
        <w:t>A. 15 năm</w:t>
      </w:r>
    </w:p>
    <w:p w14:paraId="6677CD29" w14:textId="77777777" w:rsidR="00FC4CEF" w:rsidRDefault="00000000">
      <w:pPr>
        <w:spacing w:after="40"/>
        <w:ind w:left="720"/>
      </w:pPr>
      <w:r>
        <w:t>B. 20 năm</w:t>
      </w:r>
    </w:p>
    <w:p w14:paraId="1D069E06" w14:textId="77777777" w:rsidR="00FC4CEF" w:rsidRDefault="00000000">
      <w:pPr>
        <w:spacing w:after="40"/>
        <w:ind w:left="720"/>
      </w:pPr>
      <w:r>
        <w:lastRenderedPageBreak/>
        <w:t>C. 25 năm</w:t>
      </w:r>
    </w:p>
    <w:p w14:paraId="21E916E3" w14:textId="77777777" w:rsidR="00FC4CEF" w:rsidRDefault="00000000">
      <w:pPr>
        <w:spacing w:after="40"/>
        <w:ind w:left="720"/>
      </w:pPr>
      <w:r>
        <w:t>D. 30 năm</w:t>
      </w:r>
    </w:p>
    <w:p w14:paraId="061FB99E" w14:textId="77777777" w:rsidR="00FC4CEF" w:rsidRDefault="00000000">
      <w:pPr>
        <w:spacing w:before="120" w:after="80"/>
      </w:pPr>
      <w:r>
        <w:rPr>
          <w:b/>
        </w:rPr>
        <w:t>Câu 18: Trường hợp tổng hợp hình phạt từ nhiều bản án đối với hình phạt tù có thời hạn thì mức hình phạt chung tối đa không được vượt quá bao nhiêu năm?</w:t>
      </w:r>
    </w:p>
    <w:p w14:paraId="0A2089E4" w14:textId="77777777" w:rsidR="00FC4CEF" w:rsidRDefault="00000000">
      <w:pPr>
        <w:spacing w:after="40"/>
        <w:ind w:left="720"/>
      </w:pPr>
      <w:r>
        <w:t>A. 20 năm</w:t>
      </w:r>
    </w:p>
    <w:p w14:paraId="1D5698BE" w14:textId="77777777" w:rsidR="00FC4CEF" w:rsidRDefault="00000000">
      <w:pPr>
        <w:spacing w:after="40"/>
        <w:ind w:left="720"/>
      </w:pPr>
      <w:r>
        <w:t>B. 25 năm</w:t>
      </w:r>
    </w:p>
    <w:p w14:paraId="1E2E6B3F" w14:textId="77777777" w:rsidR="00FC4CEF" w:rsidRDefault="00000000">
      <w:pPr>
        <w:spacing w:after="40"/>
        <w:ind w:left="720"/>
      </w:pPr>
      <w:r>
        <w:t>C. 30 năm</w:t>
      </w:r>
    </w:p>
    <w:p w14:paraId="75D50888" w14:textId="77777777" w:rsidR="00FC4CEF" w:rsidRDefault="00000000">
      <w:pPr>
        <w:spacing w:after="40"/>
        <w:ind w:left="720"/>
      </w:pPr>
      <w:r>
        <w:t>D. 40 năm</w:t>
      </w:r>
    </w:p>
    <w:p w14:paraId="08B52F8A" w14:textId="77777777" w:rsidR="00FC4CEF" w:rsidRDefault="00000000">
      <w:pPr>
        <w:spacing w:before="120" w:after="80"/>
      </w:pPr>
      <w:r>
        <w:rPr>
          <w:b/>
        </w:rPr>
        <w:t>Câu 19: Hình phạt tử hình KHÔNG áp dụng đối với đối tượng nào khi phạm tội?</w:t>
      </w:r>
    </w:p>
    <w:p w14:paraId="29ED646D" w14:textId="77777777" w:rsidR="00FC4CEF" w:rsidRDefault="00000000">
      <w:pPr>
        <w:spacing w:after="40"/>
        <w:ind w:left="720"/>
      </w:pPr>
      <w:r>
        <w:t>A. Người chưa thành niên (dưới 18 tuổi)</w:t>
      </w:r>
    </w:p>
    <w:p w14:paraId="13327248" w14:textId="77777777" w:rsidR="00FC4CEF" w:rsidRDefault="00000000">
      <w:pPr>
        <w:spacing w:after="40"/>
        <w:ind w:left="720"/>
      </w:pPr>
      <w:r>
        <w:t>B. Phụ nữ có thai hoặc phụ nữ đang nuôi con dưới 36 tháng tuổi</w:t>
      </w:r>
    </w:p>
    <w:p w14:paraId="1156EEFA" w14:textId="77777777" w:rsidR="00FC4CEF" w:rsidRDefault="00000000">
      <w:pPr>
        <w:spacing w:after="40"/>
        <w:ind w:left="720"/>
      </w:pPr>
      <w:r>
        <w:t>C. Người từ 75 tuổi trở lên</w:t>
      </w:r>
    </w:p>
    <w:p w14:paraId="4F1AB6D9" w14:textId="77777777" w:rsidR="00FC4CEF" w:rsidRDefault="00000000">
      <w:pPr>
        <w:spacing w:after="40"/>
        <w:ind w:left="720"/>
      </w:pPr>
      <w:r>
        <w:t>D. Tất cả các đối tượng trên</w:t>
      </w:r>
    </w:p>
    <w:p w14:paraId="4EE58E5B" w14:textId="77777777" w:rsidR="00FC4CEF" w:rsidRDefault="00000000">
      <w:pPr>
        <w:spacing w:before="120" w:after="80"/>
      </w:pPr>
      <w:r>
        <w:rPr>
          <w:b/>
        </w:rPr>
        <w:t>Câu 20: Người bị kết án phạt tù có thời hạn nếu có nhiều tiến bộ, đã chấp hành được một phần nhất định thời hạn hình phạt và đáp ứng đầy đủ các điều kiện khắt khe khác thì có thể được xem xét áp dụng chế định nào để ra tù sớm có điều kiện?</w:t>
      </w:r>
    </w:p>
    <w:p w14:paraId="579305A2" w14:textId="77777777" w:rsidR="00FC4CEF" w:rsidRDefault="00000000">
      <w:pPr>
        <w:spacing w:after="40"/>
        <w:ind w:left="720"/>
      </w:pPr>
      <w:r>
        <w:t>A. Miễn chấp hành hình phạt</w:t>
      </w:r>
    </w:p>
    <w:p w14:paraId="3E4C0A1E" w14:textId="77777777" w:rsidR="00FC4CEF" w:rsidRDefault="00000000">
      <w:pPr>
        <w:spacing w:after="40"/>
        <w:ind w:left="720"/>
      </w:pPr>
      <w:r>
        <w:t>B. Tha tù trước thời hạn có điều kiện</w:t>
      </w:r>
    </w:p>
    <w:p w14:paraId="062CFAD1" w14:textId="77777777" w:rsidR="00FC4CEF" w:rsidRDefault="00000000">
      <w:pPr>
        <w:spacing w:after="40"/>
        <w:ind w:left="720"/>
      </w:pPr>
      <w:r>
        <w:t>C. Hoãn chấp hành hình phạt tù</w:t>
      </w:r>
    </w:p>
    <w:p w14:paraId="069ED635" w14:textId="77777777" w:rsidR="00FC4CEF" w:rsidRDefault="00000000">
      <w:pPr>
        <w:spacing w:after="40"/>
        <w:ind w:left="720"/>
      </w:pPr>
      <w:r>
        <w:t>D. Đặc xá không điều kiện</w:t>
      </w:r>
    </w:p>
    <w:p w14:paraId="168C5E29" w14:textId="77777777" w:rsidR="00FC4CEF" w:rsidRDefault="00000000" w:rsidP="00033279">
      <w:pPr>
        <w:spacing w:after="120"/>
        <w:jc w:val="both"/>
      </w:pPr>
      <w:r>
        <w:br w:type="page"/>
      </w:r>
    </w:p>
    <w:p w14:paraId="2205197F" w14:textId="77777777" w:rsidR="00FC4CEF" w:rsidRDefault="00000000" w:rsidP="00033279">
      <w:pPr>
        <w:spacing w:after="120"/>
        <w:jc w:val="both"/>
      </w:pPr>
      <w:r>
        <w:rPr>
          <w:b/>
          <w:color w:val="990000"/>
          <w:sz w:val="28"/>
        </w:rPr>
        <w:lastRenderedPageBreak/>
        <w:t>ĐÁP ÁN VÀ GIẢI THÍCH CHI TIẾT - BỘ SỐ 1</w:t>
      </w:r>
    </w:p>
    <w:p w14:paraId="38AFE55E" w14:textId="77777777" w:rsidR="00FC4CEF" w:rsidRDefault="00000000" w:rsidP="00033279">
      <w:pPr>
        <w:spacing w:after="120"/>
        <w:jc w:val="both"/>
      </w:pPr>
      <w:r>
        <w:rPr>
          <w:b/>
          <w:color w:val="276749"/>
        </w:rPr>
        <w:t>Câu 1: Đáp án C</w:t>
      </w:r>
    </w:p>
    <w:p w14:paraId="4EFF24E2" w14:textId="77777777" w:rsidR="00FC4CEF" w:rsidRDefault="00000000" w:rsidP="00033279">
      <w:pPr>
        <w:spacing w:after="120"/>
        <w:jc w:val="both"/>
      </w:pPr>
      <w:r>
        <w:rPr>
          <w:b/>
          <w:i/>
          <w:color w:val="718096"/>
        </w:rPr>
        <w:t xml:space="preserve">• Giải thích: </w:t>
      </w:r>
      <w:r>
        <w:rPr>
          <w:i/>
          <w:color w:val="4A5568"/>
        </w:rPr>
        <w:t>Theo Điều 9 BLHS 2015 (sửa đổi, bổ sung 2017), tội phạm được phân thành 04 loại: Tội phạm ít nghiêm trọng, tội phạm nghiêm trọng, tội phạm rất nghiêm trọng và tội phạm đặc biệt nghiêm trọng.</w:t>
      </w:r>
    </w:p>
    <w:p w14:paraId="2D36D4DC" w14:textId="77777777" w:rsidR="00FC4CEF" w:rsidRDefault="00000000" w:rsidP="00033279">
      <w:pPr>
        <w:spacing w:after="120"/>
        <w:jc w:val="both"/>
      </w:pPr>
      <w:r>
        <w:rPr>
          <w:b/>
          <w:color w:val="276749"/>
        </w:rPr>
        <w:t>Câu 2: Đáp án B</w:t>
      </w:r>
    </w:p>
    <w:p w14:paraId="2B90BED6" w14:textId="77777777" w:rsidR="00FC4CEF" w:rsidRDefault="00000000" w:rsidP="00033279">
      <w:pPr>
        <w:spacing w:after="120"/>
        <w:jc w:val="both"/>
      </w:pPr>
      <w:r>
        <w:rPr>
          <w:b/>
          <w:i/>
          <w:color w:val="718096"/>
        </w:rPr>
        <w:t xml:space="preserve">• Giải thích: </w:t>
      </w:r>
      <w:r>
        <w:rPr>
          <w:i/>
          <w:color w:val="4A5568"/>
        </w:rPr>
        <w:t>Theo Điểm b Khoản 1 Điều 9 BLHS, tội phạm nghiêm trọng là tội phạm có tính chất và mức độ nguy hiểm cho xã hội lớn mà mức cao nhất của khung hình phạt đối với tội ấy là từ trên 03 năm tù đến 07 năm tù.</w:t>
      </w:r>
    </w:p>
    <w:p w14:paraId="6AF5D315" w14:textId="77777777" w:rsidR="00FC4CEF" w:rsidRDefault="00000000" w:rsidP="00033279">
      <w:pPr>
        <w:spacing w:after="120"/>
        <w:jc w:val="both"/>
      </w:pPr>
      <w:r>
        <w:rPr>
          <w:b/>
          <w:color w:val="276749"/>
        </w:rPr>
        <w:t>Câu 3: Đáp án B</w:t>
      </w:r>
    </w:p>
    <w:p w14:paraId="73AFC76F" w14:textId="77777777" w:rsidR="00FC4CEF" w:rsidRDefault="00000000" w:rsidP="00033279">
      <w:pPr>
        <w:spacing w:after="120"/>
        <w:jc w:val="both"/>
      </w:pPr>
      <w:r>
        <w:rPr>
          <w:b/>
          <w:i/>
          <w:color w:val="718096"/>
        </w:rPr>
        <w:t xml:space="preserve">• Giải thích: </w:t>
      </w:r>
      <w:r>
        <w:rPr>
          <w:i/>
          <w:color w:val="4A5568"/>
        </w:rPr>
        <w:t>Theo Khoản 1 Điều 12 BLHS, người từ đủ 16 tuổi trở lên phải chịu trách nhiệm hình sự về mọi tội phạm, trừ những tội phạm mà Bộ luật này có quy định khác.</w:t>
      </w:r>
    </w:p>
    <w:p w14:paraId="3982E270" w14:textId="77777777" w:rsidR="00FC4CEF" w:rsidRDefault="00000000" w:rsidP="00033279">
      <w:pPr>
        <w:spacing w:after="120"/>
        <w:jc w:val="both"/>
      </w:pPr>
      <w:r>
        <w:rPr>
          <w:b/>
          <w:color w:val="276749"/>
        </w:rPr>
        <w:t>Câu 4: Đáp án B</w:t>
      </w:r>
    </w:p>
    <w:p w14:paraId="6D35B8ED" w14:textId="77777777" w:rsidR="00FC4CEF" w:rsidRDefault="00000000" w:rsidP="00033279">
      <w:pPr>
        <w:spacing w:after="120"/>
        <w:jc w:val="both"/>
      </w:pPr>
      <w:r>
        <w:rPr>
          <w:b/>
          <w:i/>
          <w:color w:val="718096"/>
        </w:rPr>
        <w:t xml:space="preserve">• Giải thích: </w:t>
      </w:r>
      <w:r>
        <w:rPr>
          <w:i/>
          <w:color w:val="4A5568"/>
        </w:rPr>
        <w:t>Theo Khoản 2 Điều 12 BLHS, người từ đủ 14 tuổi đến dưới 16 tuổi phải chịu trách nhiệm hình sự về tội phạm rất nghiêm trọng, tội phạm đặc biệt nghiêm trọng quy định tại một số điều cụ thể (như giết người, hiếp dâm, cướp tài sản...).</w:t>
      </w:r>
    </w:p>
    <w:p w14:paraId="41045EEC" w14:textId="77777777" w:rsidR="00FC4CEF" w:rsidRDefault="00000000" w:rsidP="00033279">
      <w:pPr>
        <w:spacing w:after="120"/>
        <w:jc w:val="both"/>
      </w:pPr>
      <w:r>
        <w:rPr>
          <w:b/>
          <w:color w:val="276749"/>
        </w:rPr>
        <w:t>Câu 5: Đáp án B</w:t>
      </w:r>
    </w:p>
    <w:p w14:paraId="5FBA631E" w14:textId="77777777" w:rsidR="00FC4CEF" w:rsidRDefault="00000000" w:rsidP="00033279">
      <w:pPr>
        <w:spacing w:after="120"/>
        <w:jc w:val="both"/>
      </w:pPr>
      <w:r>
        <w:rPr>
          <w:b/>
          <w:i/>
          <w:color w:val="718096"/>
        </w:rPr>
        <w:t xml:space="preserve">• Giải thích: </w:t>
      </w:r>
      <w:r>
        <w:rPr>
          <w:i/>
          <w:color w:val="4A5568"/>
        </w:rPr>
        <w:t>Theo Điều 22 BLHS, phòng vệ chính đáng không phải là tội phạm. Đây là một trong các căn cứ loại trừ tính chất tội phạm của hành vi.</w:t>
      </w:r>
    </w:p>
    <w:p w14:paraId="0C795882" w14:textId="77777777" w:rsidR="00FC4CEF" w:rsidRDefault="00000000" w:rsidP="00033279">
      <w:pPr>
        <w:spacing w:after="120"/>
        <w:jc w:val="both"/>
      </w:pPr>
      <w:r>
        <w:rPr>
          <w:b/>
          <w:color w:val="276749"/>
        </w:rPr>
        <w:t>Câu 6: Đáp án B</w:t>
      </w:r>
    </w:p>
    <w:p w14:paraId="26452834" w14:textId="77777777" w:rsidR="00FC4CEF" w:rsidRDefault="00000000" w:rsidP="00033279">
      <w:pPr>
        <w:spacing w:after="120"/>
        <w:jc w:val="both"/>
      </w:pPr>
      <w:r>
        <w:rPr>
          <w:b/>
          <w:i/>
          <w:color w:val="718096"/>
        </w:rPr>
        <w:t xml:space="preserve">• Giải thích: </w:t>
      </w:r>
      <w:r>
        <w:rPr>
          <w:i/>
          <w:color w:val="4A5568"/>
        </w:rPr>
        <w:t>Theo Khoản 2 Điều 22 BLHS, vượt quá giới hạn phòng vệ chính đáng là hành vi phòng vệ rõ ràng quá mức cần thiết. Người có hành vi này phải chịu trách nhiệm hình sự nhưng được xem xét giảm nhẹ.</w:t>
      </w:r>
    </w:p>
    <w:p w14:paraId="4624167A" w14:textId="77777777" w:rsidR="00FC4CEF" w:rsidRDefault="00000000" w:rsidP="00033279">
      <w:pPr>
        <w:spacing w:after="120"/>
        <w:jc w:val="both"/>
      </w:pPr>
      <w:r>
        <w:rPr>
          <w:b/>
          <w:color w:val="276749"/>
        </w:rPr>
        <w:t>Câu 7: Đáp án B</w:t>
      </w:r>
    </w:p>
    <w:p w14:paraId="717F1A03" w14:textId="77777777" w:rsidR="00FC4CEF" w:rsidRDefault="00000000" w:rsidP="00033279">
      <w:pPr>
        <w:spacing w:after="120"/>
        <w:jc w:val="both"/>
      </w:pPr>
      <w:r>
        <w:rPr>
          <w:b/>
          <w:i/>
          <w:color w:val="718096"/>
        </w:rPr>
        <w:t xml:space="preserve">• Giải thích: </w:t>
      </w:r>
      <w:r>
        <w:rPr>
          <w:i/>
          <w:color w:val="4A5568"/>
        </w:rPr>
        <w:t>Theo Khoản 1 Điều 23 BLHS, đây là định nghĩa về tình thế cấp thiết. Hành vi trong tình thế cấp thiết không phải là tội phạm.</w:t>
      </w:r>
    </w:p>
    <w:p w14:paraId="3415E12C" w14:textId="77777777" w:rsidR="00FC4CEF" w:rsidRDefault="00000000" w:rsidP="00033279">
      <w:pPr>
        <w:spacing w:after="120"/>
        <w:jc w:val="both"/>
      </w:pPr>
      <w:r>
        <w:rPr>
          <w:b/>
          <w:color w:val="276749"/>
        </w:rPr>
        <w:t>Câu 8: Đáp án A</w:t>
      </w:r>
    </w:p>
    <w:p w14:paraId="466C2708" w14:textId="77777777" w:rsidR="00FC4CEF" w:rsidRDefault="00000000" w:rsidP="00033279">
      <w:pPr>
        <w:spacing w:after="120"/>
        <w:jc w:val="both"/>
      </w:pPr>
      <w:r>
        <w:rPr>
          <w:b/>
          <w:i/>
          <w:color w:val="718096"/>
        </w:rPr>
        <w:t xml:space="preserve">• Giải thích: </w:t>
      </w:r>
      <w:r>
        <w:rPr>
          <w:i/>
          <w:color w:val="4A5568"/>
        </w:rPr>
        <w:t>Theo Khoản 1 Điều 17 BLDS, đồng phạm là trường hợp có hai người trở lên cố ý cùng thực hiện một tội phạm.</w:t>
      </w:r>
    </w:p>
    <w:p w14:paraId="3E2233C6" w14:textId="77777777" w:rsidR="00FC4CEF" w:rsidRDefault="00000000" w:rsidP="00033279">
      <w:pPr>
        <w:spacing w:after="120"/>
        <w:jc w:val="both"/>
      </w:pPr>
      <w:r>
        <w:rPr>
          <w:b/>
          <w:color w:val="276749"/>
        </w:rPr>
        <w:t>Câu 9: Đáp án B</w:t>
      </w:r>
    </w:p>
    <w:p w14:paraId="412912EA" w14:textId="77777777" w:rsidR="00FC4CEF" w:rsidRDefault="00000000" w:rsidP="00033279">
      <w:pPr>
        <w:spacing w:after="120"/>
        <w:jc w:val="both"/>
      </w:pPr>
      <w:r>
        <w:rPr>
          <w:b/>
          <w:i/>
          <w:color w:val="718096"/>
        </w:rPr>
        <w:t xml:space="preserve">• Giải thích: </w:t>
      </w:r>
      <w:r>
        <w:rPr>
          <w:i/>
          <w:color w:val="4A5568"/>
        </w:rPr>
        <w:t>Theo Khoản 3 Điều 17 BLHS, người tổ chức là người chủ mưu, cầm đầu, chỉ huy việc thực hiện tội phạm.</w:t>
      </w:r>
    </w:p>
    <w:p w14:paraId="5FC768A2" w14:textId="77777777" w:rsidR="00FC4CEF" w:rsidRDefault="00000000" w:rsidP="00033279">
      <w:pPr>
        <w:spacing w:after="120"/>
        <w:jc w:val="both"/>
      </w:pPr>
      <w:r>
        <w:rPr>
          <w:b/>
          <w:color w:val="276749"/>
        </w:rPr>
        <w:t>Câu 10: Đáp án A</w:t>
      </w:r>
    </w:p>
    <w:p w14:paraId="0005EF97" w14:textId="77777777" w:rsidR="00FC4CEF" w:rsidRDefault="00000000" w:rsidP="00033279">
      <w:pPr>
        <w:spacing w:after="120"/>
        <w:jc w:val="both"/>
      </w:pPr>
      <w:r>
        <w:rPr>
          <w:b/>
          <w:i/>
          <w:color w:val="718096"/>
        </w:rPr>
        <w:lastRenderedPageBreak/>
        <w:t xml:space="preserve">• Giải thích: </w:t>
      </w:r>
      <w:r>
        <w:rPr>
          <w:i/>
          <w:color w:val="4A5568"/>
        </w:rPr>
        <w:t>According to Điều 17 BLHS, người thực hành là người trực tiếp thực hiện tội phạm.</w:t>
      </w:r>
    </w:p>
    <w:p w14:paraId="7EC51412" w14:textId="77777777" w:rsidR="00FC4CEF" w:rsidRDefault="00000000" w:rsidP="00033279">
      <w:pPr>
        <w:spacing w:after="120"/>
        <w:jc w:val="both"/>
      </w:pPr>
      <w:r>
        <w:rPr>
          <w:b/>
          <w:color w:val="276749"/>
        </w:rPr>
        <w:t>Câu 11: Đáp án B</w:t>
      </w:r>
    </w:p>
    <w:p w14:paraId="699FFAC9" w14:textId="77777777" w:rsidR="00FC4CEF" w:rsidRDefault="00000000" w:rsidP="00033279">
      <w:pPr>
        <w:spacing w:after="120"/>
        <w:jc w:val="both"/>
      </w:pPr>
      <w:r>
        <w:rPr>
          <w:b/>
          <w:i/>
          <w:color w:val="718096"/>
        </w:rPr>
        <w:t xml:space="preserve">• Giải thích: </w:t>
      </w:r>
      <w:r>
        <w:rPr>
          <w:i/>
          <w:color w:val="4A5568"/>
        </w:rPr>
        <w:t>Theo Điều 13 BLHS, người phạm tội trong tình trạng mất khả năng nhận thức hoặc khả năng điều khiển hành vi do dùng rượu hoặc chất kích thích mạnh khác, thì vẫn phải chịu trách nhiệm hình sự.</w:t>
      </w:r>
    </w:p>
    <w:p w14:paraId="3964EF93" w14:textId="77777777" w:rsidR="00FC4CEF" w:rsidRDefault="00000000" w:rsidP="00033279">
      <w:pPr>
        <w:spacing w:after="120"/>
        <w:jc w:val="both"/>
      </w:pPr>
      <w:r>
        <w:rPr>
          <w:b/>
          <w:color w:val="276749"/>
        </w:rPr>
        <w:t>Câu 12: Đáp án A</w:t>
      </w:r>
    </w:p>
    <w:p w14:paraId="7047AC39" w14:textId="77777777" w:rsidR="00FC4CEF" w:rsidRDefault="00000000" w:rsidP="00033279">
      <w:pPr>
        <w:spacing w:after="120"/>
        <w:jc w:val="both"/>
      </w:pPr>
      <w:r>
        <w:rPr>
          <w:b/>
          <w:i/>
          <w:color w:val="718096"/>
        </w:rPr>
        <w:t xml:space="preserve">• Giải thích: </w:t>
      </w:r>
      <w:r>
        <w:rPr>
          <w:i/>
          <w:color w:val="4A5568"/>
        </w:rPr>
        <w:t>Theo Điểm a Khoản 2 Điều 27 BLHS, thời hiệu truy cứu trách nhiệm hình sự là 05 năm đối với tội phạm ít nghiêm trọng.</w:t>
      </w:r>
    </w:p>
    <w:p w14:paraId="08A6EE09" w14:textId="77777777" w:rsidR="00FC4CEF" w:rsidRDefault="00000000" w:rsidP="00033279">
      <w:pPr>
        <w:spacing w:after="120"/>
        <w:jc w:val="both"/>
      </w:pPr>
      <w:r>
        <w:rPr>
          <w:b/>
          <w:color w:val="276749"/>
        </w:rPr>
        <w:t>Câu 13: Đáp án C</w:t>
      </w:r>
    </w:p>
    <w:p w14:paraId="07069555" w14:textId="77777777" w:rsidR="00FC4CEF" w:rsidRDefault="00000000" w:rsidP="00033279">
      <w:pPr>
        <w:spacing w:after="120"/>
        <w:jc w:val="both"/>
      </w:pPr>
      <w:r>
        <w:rPr>
          <w:b/>
          <w:i/>
          <w:color w:val="718096"/>
        </w:rPr>
        <w:t xml:space="preserve">• Giải thích: </w:t>
      </w:r>
      <w:r>
        <w:rPr>
          <w:i/>
          <w:color w:val="4A5568"/>
        </w:rPr>
        <w:t>Theo Điểm d Khoản 2 Điều 27 BLHS, thời hiệu truy cứu trách nhiệm hình sự là 20 năm đối với tội phạm đặc biệt nghiêm trọng.</w:t>
      </w:r>
    </w:p>
    <w:p w14:paraId="229B8AFD" w14:textId="77777777" w:rsidR="00FC4CEF" w:rsidRDefault="00000000" w:rsidP="00033279">
      <w:pPr>
        <w:spacing w:after="120"/>
        <w:jc w:val="both"/>
      </w:pPr>
      <w:r>
        <w:rPr>
          <w:b/>
          <w:color w:val="276749"/>
        </w:rPr>
        <w:t>Câu 14: Đáp án D</w:t>
      </w:r>
    </w:p>
    <w:p w14:paraId="442FCCB9" w14:textId="77777777" w:rsidR="00FC4CEF" w:rsidRDefault="00000000" w:rsidP="00033279">
      <w:pPr>
        <w:spacing w:after="120"/>
        <w:jc w:val="both"/>
      </w:pPr>
      <w:r>
        <w:rPr>
          <w:b/>
          <w:i/>
          <w:color w:val="718096"/>
        </w:rPr>
        <w:t xml:space="preserve">• Giải thích: </w:t>
      </w:r>
      <w:r>
        <w:rPr>
          <w:i/>
          <w:color w:val="4A5568"/>
        </w:rPr>
        <w:t>Theo Điều 28 BLHS, không áp dụng thời hiệu truy cứu trách nhiệm hình sự đối với các tội xâm phạm an ninh quốc gia; tội phá hoại hòa bình, chống loài người, tội phạm chiến tranh; và các tội tham ô, nhận hối lộ thuộc loại đặc biệt nghiêm trọng.</w:t>
      </w:r>
    </w:p>
    <w:p w14:paraId="78CDB39D" w14:textId="77777777" w:rsidR="00FC4CEF" w:rsidRDefault="00000000" w:rsidP="00033279">
      <w:pPr>
        <w:spacing w:after="120"/>
        <w:jc w:val="both"/>
      </w:pPr>
      <w:r>
        <w:rPr>
          <w:b/>
          <w:color w:val="276749"/>
        </w:rPr>
        <w:t>Câu 15: Đáp án A</w:t>
      </w:r>
    </w:p>
    <w:p w14:paraId="06708925" w14:textId="77777777" w:rsidR="00FC4CEF" w:rsidRDefault="00000000" w:rsidP="00033279">
      <w:pPr>
        <w:spacing w:after="120"/>
        <w:jc w:val="both"/>
      </w:pPr>
      <w:r>
        <w:rPr>
          <w:b/>
          <w:i/>
          <w:color w:val="718096"/>
        </w:rPr>
        <w:t xml:space="preserve">• Giải thích: </w:t>
      </w:r>
      <w:r>
        <w:rPr>
          <w:i/>
          <w:color w:val="4A5568"/>
        </w:rPr>
        <w:t>Theo Điều 32 BLHS, hình phạt đối với người phạm tội bao gồm hình phạt chính và hình phạt bổ sung.</w:t>
      </w:r>
    </w:p>
    <w:p w14:paraId="264A14B4" w14:textId="77777777" w:rsidR="00FC4CEF" w:rsidRDefault="00000000" w:rsidP="00033279">
      <w:pPr>
        <w:spacing w:after="120"/>
        <w:jc w:val="both"/>
      </w:pPr>
      <w:r>
        <w:rPr>
          <w:b/>
          <w:color w:val="276749"/>
        </w:rPr>
        <w:t>Câu 16: Đáp án C</w:t>
      </w:r>
    </w:p>
    <w:p w14:paraId="03090314" w14:textId="77777777" w:rsidR="00FC4CEF" w:rsidRDefault="00000000" w:rsidP="00033279">
      <w:pPr>
        <w:spacing w:after="120"/>
        <w:jc w:val="both"/>
      </w:pPr>
      <w:r>
        <w:rPr>
          <w:b/>
          <w:i/>
          <w:color w:val="718096"/>
        </w:rPr>
        <w:t xml:space="preserve">• Giải thích: </w:t>
      </w:r>
      <w:r>
        <w:rPr>
          <w:i/>
          <w:color w:val="4A5568"/>
        </w:rPr>
        <w:t>Theo Điều 32 BLHS, các hình phạt chính gồm: Cảnh cáo, Phạt tiền, Cải tạo không giam giữ, Trục xuất, Tù có thời hạn, Tù chung thân, Tử hình. Còn Tịch thu tài sản, Quản chế, Tước quyền công dân là hình phạt bổ sung.</w:t>
      </w:r>
    </w:p>
    <w:p w14:paraId="0BC7C6E6" w14:textId="77777777" w:rsidR="00FC4CEF" w:rsidRDefault="00000000" w:rsidP="00033279">
      <w:pPr>
        <w:spacing w:after="120"/>
        <w:jc w:val="both"/>
      </w:pPr>
      <w:r>
        <w:rPr>
          <w:b/>
          <w:color w:val="276749"/>
        </w:rPr>
        <w:t>Câu 17: Đáp án B</w:t>
      </w:r>
    </w:p>
    <w:p w14:paraId="0A26149E" w14:textId="77777777" w:rsidR="00FC4CEF" w:rsidRDefault="00000000" w:rsidP="00033279">
      <w:pPr>
        <w:spacing w:after="120"/>
        <w:jc w:val="both"/>
      </w:pPr>
      <w:r>
        <w:rPr>
          <w:b/>
          <w:i/>
          <w:color w:val="718096"/>
        </w:rPr>
        <w:t xml:space="preserve">• Giải thích: </w:t>
      </w:r>
      <w:r>
        <w:rPr>
          <w:i/>
          <w:color w:val="4A5568"/>
        </w:rPr>
        <w:t>Theo Khoản 1 Điều 38 BLHS, tù có thời hạn đối với một tội phạm là từ 03 tháng đến 20 năm.</w:t>
      </w:r>
    </w:p>
    <w:p w14:paraId="71F19833" w14:textId="77777777" w:rsidR="00FC4CEF" w:rsidRDefault="00000000" w:rsidP="00033279">
      <w:pPr>
        <w:spacing w:after="120"/>
        <w:jc w:val="both"/>
      </w:pPr>
      <w:r>
        <w:rPr>
          <w:b/>
          <w:color w:val="276749"/>
        </w:rPr>
        <w:t>Câu 18: Đáp án C</w:t>
      </w:r>
    </w:p>
    <w:p w14:paraId="5C68D0EB" w14:textId="77777777" w:rsidR="00FC4CEF" w:rsidRDefault="00000000" w:rsidP="00033279">
      <w:pPr>
        <w:spacing w:after="120"/>
        <w:jc w:val="both"/>
      </w:pPr>
      <w:r>
        <w:rPr>
          <w:b/>
          <w:i/>
          <w:color w:val="718096"/>
        </w:rPr>
        <w:t xml:space="preserve">• Giải thích: </w:t>
      </w:r>
      <w:r>
        <w:rPr>
          <w:i/>
          <w:color w:val="4A5568"/>
        </w:rPr>
        <w:t>Theo Điểm a Khoản 1 Điều 55 BLHS, khi tổng hợp hình phạt tù có thời hạn của nhiều tội thì mức hình phạt chung không được vượt quá 30 năm.</w:t>
      </w:r>
    </w:p>
    <w:p w14:paraId="3C23AC00" w14:textId="77777777" w:rsidR="00FC4CEF" w:rsidRDefault="00000000" w:rsidP="00033279">
      <w:pPr>
        <w:spacing w:after="120"/>
        <w:jc w:val="both"/>
      </w:pPr>
      <w:r>
        <w:rPr>
          <w:b/>
          <w:color w:val="276749"/>
        </w:rPr>
        <w:t>Câu 19: Đáp án D</w:t>
      </w:r>
    </w:p>
    <w:p w14:paraId="3F8A53AB" w14:textId="77777777" w:rsidR="00FC4CEF" w:rsidRDefault="00000000" w:rsidP="00033279">
      <w:pPr>
        <w:spacing w:after="120"/>
        <w:jc w:val="both"/>
      </w:pPr>
      <w:r>
        <w:rPr>
          <w:b/>
          <w:i/>
          <w:color w:val="718096"/>
        </w:rPr>
        <w:t xml:space="preserve">• Giải thích: </w:t>
      </w:r>
      <w:r>
        <w:rPr>
          <w:i/>
          <w:color w:val="4A5568"/>
        </w:rPr>
        <w:t>Theo Khoản 2 Điều 40 BLHS, không áp dụng hình phạt tử hình đối với người dưới 18 tuổi khi phạm tội, phụ nữ có thai, phụ nữ đang nuôi con dưới 36 tháng tuổi hoặc người từ 75 tuổi trở lên khi phạm tội hoặc khi xét xử.</w:t>
      </w:r>
    </w:p>
    <w:p w14:paraId="38B88E87" w14:textId="77777777" w:rsidR="00FC4CEF" w:rsidRDefault="00000000" w:rsidP="00033279">
      <w:pPr>
        <w:spacing w:after="120"/>
        <w:jc w:val="both"/>
      </w:pPr>
      <w:r>
        <w:rPr>
          <w:b/>
          <w:color w:val="276749"/>
        </w:rPr>
        <w:lastRenderedPageBreak/>
        <w:t>Câu 20: Đáp án B</w:t>
      </w:r>
    </w:p>
    <w:p w14:paraId="3502053B" w14:textId="03B5F101" w:rsidR="00FC4CEF" w:rsidRPr="00033279" w:rsidRDefault="00000000" w:rsidP="00033279">
      <w:pPr>
        <w:spacing w:after="120"/>
        <w:jc w:val="both"/>
        <w:rPr>
          <w:lang w:val="vi-VN"/>
        </w:rPr>
      </w:pPr>
      <w:r>
        <w:rPr>
          <w:b/>
          <w:i/>
          <w:color w:val="718096"/>
        </w:rPr>
        <w:t xml:space="preserve">• Giải thích: </w:t>
      </w:r>
      <w:r>
        <w:rPr>
          <w:i/>
          <w:color w:val="4A5568"/>
        </w:rPr>
        <w:t>Theo Điều 66 BLHS, tha tù trước thời hạn có điều kiện là một chế định nhân văn mới, cho phép người phạm tội có cơ hội cải tạo tại cộng đồng dưới sự giám sát nếu đáp ứng đủ điều kiện theo luật định.</w:t>
      </w:r>
    </w:p>
    <w:sectPr w:rsidR="00FC4CEF" w:rsidRPr="0003327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396151">
    <w:abstractNumId w:val="8"/>
  </w:num>
  <w:num w:numId="2" w16cid:durableId="849182520">
    <w:abstractNumId w:val="6"/>
  </w:num>
  <w:num w:numId="3" w16cid:durableId="1912693218">
    <w:abstractNumId w:val="5"/>
  </w:num>
  <w:num w:numId="4" w16cid:durableId="625547839">
    <w:abstractNumId w:val="4"/>
  </w:num>
  <w:num w:numId="5" w16cid:durableId="967516361">
    <w:abstractNumId w:val="7"/>
  </w:num>
  <w:num w:numId="6" w16cid:durableId="1707020495">
    <w:abstractNumId w:val="3"/>
  </w:num>
  <w:num w:numId="7" w16cid:durableId="281427454">
    <w:abstractNumId w:val="2"/>
  </w:num>
  <w:num w:numId="8" w16cid:durableId="635455838">
    <w:abstractNumId w:val="1"/>
  </w:num>
  <w:num w:numId="9" w16cid:durableId="20225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279"/>
    <w:rsid w:val="00034616"/>
    <w:rsid w:val="0006063C"/>
    <w:rsid w:val="0015074B"/>
    <w:rsid w:val="0029639D"/>
    <w:rsid w:val="00326F90"/>
    <w:rsid w:val="00A31662"/>
    <w:rsid w:val="00AA1D8D"/>
    <w:rsid w:val="00B47730"/>
    <w:rsid w:val="00CB0664"/>
    <w:rsid w:val="00FC4C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00314"/>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2026-06-18T15:53:00Z</dcterms:modified>
  <cp:category/>
</cp:coreProperties>
</file>