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color w:val="B40000"/>
          <w:sz w:val="32"/>
        </w:rPr>
        <w:t>BỘ CÂU HỎI TRẮC NGHIỆM VỀ QUYỀN CON NGƯỜI (PHẦN 2)</w:t>
        <w:br/>
      </w:r>
    </w:p>
    <w:p>
      <w:pPr>
        <w:jc w:val="center"/>
      </w:pPr>
      <w:r>
        <w:rPr>
          <w:rFonts w:ascii="Times New Roman" w:hAnsi="Times New Roman"/>
          <w:i/>
          <w:color w:val="323232"/>
          <w:sz w:val="24"/>
        </w:rPr>
        <w:t>Chủ đề: Quan điểm của Đảng &amp; Quy định pháp luật Việt Nam về Quyền con người</w:t>
        <w:br/>
        <w:t>(Gồm 20 câu hỏi mới có đáp án và giải thích chi tiết)</w:t>
      </w:r>
    </w:p>
    <w:p>
      <w:r>
        <w:rPr>
          <w:b/>
          <w:color w:val="003366"/>
          <w:sz w:val="28"/>
        </w:rPr>
        <w:t>PHẦN I: CÂU HỎI TRẮC NGHIỆM</w:t>
      </w:r>
    </w:p>
    <w:p>
      <w:r>
        <w:rPr>
          <w:b/>
        </w:rPr>
        <w:t>Câu 1: Theo quan điểm của Đảng Cộng sản Việt Nam, mục tiêu tổng quát của việc bảo đảm quyền con người là gì?</w:t>
      </w:r>
    </w:p>
    <w:p>
      <w:pPr>
        <w:ind w:left="720"/>
      </w:pPr>
      <w:r>
        <w:t>A. Tập trung phát triển nền kinh tế thị trường một cách đơn thuần</w:t>
      </w:r>
    </w:p>
    <w:p>
      <w:pPr>
        <w:ind w:left="720"/>
      </w:pPr>
      <w:r>
        <w:t>B. Xây dựng con người Việt Nam phát triển toàn diện, đáp ứng yêu cầu của sự nghiệp đổi mới</w:t>
      </w:r>
    </w:p>
    <w:p>
      <w:pPr>
        <w:ind w:left="720"/>
      </w:pPr>
      <w:r>
        <w:t>C. Đạt được mọi chỉ tiêu do các tổ chức phi chính phủ quốc tế đề ra</w:t>
      </w:r>
    </w:p>
    <w:p>
      <w:pPr>
        <w:ind w:left="720"/>
      </w:pPr>
      <w:r>
        <w:t>D. Mở rộng quy mô của hệ thống tư pháp</w:t>
      </w:r>
    </w:p>
    <w:p>
      <w:r>
        <w:rPr>
          <w:b/>
        </w:rPr>
        <w:t>Câu 2: Đảng và Nhà nước ta khẳng định việc bảo vệ và thúc đẩy quyền con người trước hết và chủ yếu là trách nhiệm của chủ thể nào?</w:t>
      </w:r>
    </w:p>
    <w:p>
      <w:pPr>
        <w:ind w:left="720"/>
      </w:pPr>
      <w:r>
        <w:t>A. Các tổ chức quốc tế và Liên Hợp Quốc</w:t>
      </w:r>
    </w:p>
    <w:p>
      <w:pPr>
        <w:ind w:left="720"/>
      </w:pPr>
      <w:r>
        <w:t>B. Người dân tự bảo vệ lẫn nhau</w:t>
      </w:r>
    </w:p>
    <w:p>
      <w:pPr>
        <w:ind w:left="720"/>
      </w:pPr>
      <w:r>
        <w:t>C. Nhà nước, thông qua việc không ngừng hoàn thiện hệ thống pháp luật và tổ chức thực thi</w:t>
      </w:r>
    </w:p>
    <w:p>
      <w:pPr>
        <w:ind w:left="720"/>
      </w:pPr>
      <w:r>
        <w:t>D. Các doanh nghiệp tư nhân</w:t>
      </w:r>
    </w:p>
    <w:p>
      <w:r>
        <w:rPr>
          <w:b/>
        </w:rPr>
        <w:t>Câu 3: Theo Điều 34 Hiến pháp 2013, chủ thể nào có quyền được bảo đảm an sinh xã hội?</w:t>
      </w:r>
    </w:p>
    <w:p>
      <w:pPr>
        <w:ind w:left="720"/>
      </w:pPr>
      <w:r>
        <w:t>A. Mọi người</w:t>
      </w:r>
    </w:p>
    <w:p>
      <w:pPr>
        <w:ind w:left="720"/>
      </w:pPr>
      <w:r>
        <w:t>B. Công dân</w:t>
      </w:r>
    </w:p>
    <w:p>
      <w:pPr>
        <w:ind w:left="720"/>
      </w:pPr>
      <w:r>
        <w:t>C. Cán bộ, công chức nhà nước</w:t>
      </w:r>
    </w:p>
    <w:p>
      <w:pPr>
        <w:ind w:left="720"/>
      </w:pPr>
      <w:r>
        <w:t>D. Người khuyết tật và trẻ em</w:t>
      </w:r>
    </w:p>
    <w:p>
      <w:r>
        <w:rPr>
          <w:b/>
        </w:rPr>
        <w:t>Câu 4: Quan điểm xuyên suốt của Đảng ta về hợp tác quốc tế trong lĩnh vực nhân quyền là gì?</w:t>
      </w:r>
    </w:p>
    <w:p>
      <w:pPr>
        <w:ind w:left="720"/>
      </w:pPr>
      <w:r>
        <w:t>A. Tiếp thu vô điều kiện mọi tiêu chuẩn của phương Tây</w:t>
      </w:r>
    </w:p>
    <w:p>
      <w:pPr>
        <w:ind w:left="720"/>
      </w:pPr>
      <w:r>
        <w:t>B. Tôn trọng độc lập, chủ quyền, toàn vẹn lãnh thổ, không can thiệp vào công việc nội bộ của nhau</w:t>
      </w:r>
    </w:p>
    <w:p>
      <w:pPr>
        <w:ind w:left="720"/>
      </w:pPr>
      <w:r>
        <w:t>C. Đóng cửa, không tham gia các cơ chế nhân quyền quốc tế để bảo vệ an ninh</w:t>
      </w:r>
    </w:p>
    <w:p>
      <w:pPr>
        <w:ind w:left="720"/>
      </w:pPr>
      <w:r>
        <w:t>D. Chỉ hợp tác với các nước có cùng thể chế chính trị</w:t>
      </w:r>
    </w:p>
    <w:p>
      <w:r>
        <w:rPr>
          <w:b/>
        </w:rPr>
        <w:t>Câu 5: Theo Hiến pháp 2013 (Điều 38), quyền được bảo vệ, chăm sóc sức khoẻ và bình đẳng trong việc sử dụng các dịch vụ y tế được quy định là quyền của ai?</w:t>
      </w:r>
    </w:p>
    <w:p>
      <w:pPr>
        <w:ind w:left="720"/>
      </w:pPr>
      <w:r>
        <w:t>A. Công dân Việt Nam</w:t>
      </w:r>
    </w:p>
    <w:p>
      <w:pPr>
        <w:ind w:left="720"/>
      </w:pPr>
      <w:r>
        <w:t>B. Cử tri</w:t>
      </w:r>
    </w:p>
    <w:p>
      <w:pPr>
        <w:ind w:left="720"/>
      </w:pPr>
      <w:r>
        <w:t>C. Mọi người</w:t>
      </w:r>
    </w:p>
    <w:p>
      <w:pPr>
        <w:ind w:left="720"/>
      </w:pPr>
      <w:r>
        <w:t>D. Những người có thẻ bảo hiểm y tế</w:t>
      </w:r>
    </w:p>
    <w:p>
      <w:r>
        <w:rPr>
          <w:b/>
        </w:rPr>
        <w:t>Câu 6: Pháp luật Việt Nam (Điều 21 Hiến pháp 2013) quy định cơ quan nào có thẩm quyền bóc mở, kiểm soát, thu giữ thư tín, điện thoại, điện tín của người khác?</w:t>
      </w:r>
    </w:p>
    <w:p>
      <w:pPr>
        <w:ind w:left="720"/>
      </w:pPr>
      <w:r>
        <w:t>A. Lực lượng công an các cấp trong mọi trường hợp</w:t>
      </w:r>
    </w:p>
    <w:p>
      <w:pPr>
        <w:ind w:left="720"/>
      </w:pPr>
      <w:r>
        <w:t>B. Uỷ ban nhân dân cấp xã nơi người đó cư trú</w:t>
      </w:r>
    </w:p>
    <w:p>
      <w:pPr>
        <w:ind w:left="720"/>
      </w:pPr>
      <w:r>
        <w:t>C. Chỉ cơ quan nhà nước có thẩm quyền theo quy định của luật</w:t>
      </w:r>
    </w:p>
    <w:p>
      <w:pPr>
        <w:ind w:left="720"/>
      </w:pPr>
      <w:r>
        <w:t>D. Các tổ chức đoàn thể xã hội</w:t>
      </w:r>
    </w:p>
    <w:p>
      <w:r>
        <w:rPr>
          <w:b/>
        </w:rPr>
        <w:t>Câu 7: Đảng ta xác định mối quan hệ giữa "dân chủ xã hội chủ nghĩa" và "quyền con người" như thế nào?</w:t>
      </w:r>
    </w:p>
    <w:p>
      <w:pPr>
        <w:ind w:left="720"/>
      </w:pPr>
      <w:r>
        <w:t>A. Không có mối liên hệ trực tiếp với nhau</w:t>
      </w:r>
    </w:p>
    <w:p>
      <w:pPr>
        <w:ind w:left="720"/>
      </w:pPr>
      <w:r>
        <w:t>B. Dân chủ xã hội chủ nghĩa là bản chất của chế độ, là mục tiêu và động lực để bảo đảm quyền con người</w:t>
      </w:r>
    </w:p>
    <w:p>
      <w:pPr>
        <w:ind w:left="720"/>
      </w:pPr>
      <w:r>
        <w:t>C. Chỉ cần có quyền con người là tự khắc có dân chủ xã hội chủ nghĩa</w:t>
      </w:r>
    </w:p>
    <w:p>
      <w:pPr>
        <w:ind w:left="720"/>
      </w:pPr>
      <w:r>
        <w:t>D. Dân chủ phương Tây là điều kiện tiên quyết để có quyền con người</w:t>
      </w:r>
    </w:p>
    <w:p>
      <w:r>
        <w:rPr>
          <w:b/>
        </w:rPr>
        <w:t>Câu 8: Theo Bộ luật Dân sự 2015, đặc tính cơ bản của "quyền nhân thân" của cá nhân (như quyền đối với họ tên, hình ảnh, khai sinh) là gì?</w:t>
      </w:r>
    </w:p>
    <w:p>
      <w:pPr>
        <w:ind w:left="720"/>
      </w:pPr>
      <w:r>
        <w:t>A. Có thể chuyển giao tự do bằng hợp đồng mua bán</w:t>
      </w:r>
    </w:p>
    <w:p>
      <w:pPr>
        <w:ind w:left="720"/>
      </w:pPr>
      <w:r>
        <w:t>B. Gắn liền với mỗi cá nhân, không thể chuyển giao cho người khác, trừ trường hợp luật khác có quy định</w:t>
      </w:r>
    </w:p>
    <w:p>
      <w:pPr>
        <w:ind w:left="720"/>
      </w:pPr>
      <w:r>
        <w:t>C. Bị tước bỏ tự động khi một người bị phạt tù giam</w:t>
      </w:r>
    </w:p>
    <w:p>
      <w:pPr>
        <w:ind w:left="720"/>
      </w:pPr>
      <w:r>
        <w:t>D. Chỉ được pháp luật công nhận khi đủ 18 tuổi</w:t>
      </w:r>
    </w:p>
    <w:p>
      <w:r>
        <w:rPr>
          <w:b/>
        </w:rPr>
        <w:t>Câu 9: Theo Hiến pháp 2013 (Điều 24), quyền tự do tín ngưỡng, tôn giáo của con người được thể hiện như thế nào?</w:t>
      </w:r>
    </w:p>
    <w:p>
      <w:pPr>
        <w:ind w:left="720"/>
      </w:pPr>
      <w:r>
        <w:t>A. Mọi người bắt buộc phải theo một tôn giáo do Nhà nước chỉ định</w:t>
      </w:r>
    </w:p>
    <w:p>
      <w:pPr>
        <w:ind w:left="720"/>
      </w:pPr>
      <w:r>
        <w:t>B. Mọi người có quyền tự do tín ngưỡng, tôn giáo, theo hoặc không theo một tôn giáo nào</w:t>
      </w:r>
    </w:p>
    <w:p>
      <w:pPr>
        <w:ind w:left="720"/>
      </w:pPr>
      <w:r>
        <w:t>C. Chỉ công dân từ 18 tuổi trở lên mới có quyền theo tôn giáo</w:t>
      </w:r>
    </w:p>
    <w:p>
      <w:pPr>
        <w:ind w:left="720"/>
      </w:pPr>
      <w:r>
        <w:t>D. Tự do tín ngưỡng nhưng không được phép thành lập các cơ sở thờ tự</w:t>
      </w:r>
    </w:p>
    <w:p>
      <w:r>
        <w:rPr>
          <w:b/>
        </w:rPr>
        <w:t>Câu 10: Khi xuất hiện sự khác biệt về nhận thức hoặc đánh giá tình hình nhân quyền với các quốc gia khác, Đảng và Nhà nước ta chủ trương giải quyết bằng phương pháp nào?</w:t>
      </w:r>
    </w:p>
    <w:p>
      <w:pPr>
        <w:ind w:left="720"/>
      </w:pPr>
      <w:r>
        <w:t>A. Chủ động đối đầu gay gắt trên các diễn đàn quốc tế</w:t>
      </w:r>
    </w:p>
    <w:p>
      <w:pPr>
        <w:ind w:left="720"/>
      </w:pPr>
      <w:r>
        <w:t>B. Đối thoại, hợp tác trên cơ sở bình đẳng, tôn trọng và hiểu biết lẫn nhau</w:t>
      </w:r>
    </w:p>
    <w:p>
      <w:pPr>
        <w:ind w:left="720"/>
      </w:pPr>
      <w:r>
        <w:t>C. Chấp nhận nhượng bộ vô điều kiện để nhận được viện trợ</w:t>
      </w:r>
    </w:p>
    <w:p>
      <w:pPr>
        <w:ind w:left="720"/>
      </w:pPr>
      <w:r>
        <w:t>D. Cắt đứt quan hệ ngoại giao ngay lập tức</w:t>
      </w:r>
    </w:p>
    <w:p>
      <w:r>
        <w:rPr>
          <w:b/>
        </w:rPr>
        <w:t>Câu 11: Luật Bình đẳng giới năm 2006 của Việt Nam quy định nguyên tắc cơ bản nào sau đây?</w:t>
      </w:r>
    </w:p>
    <w:p>
      <w:pPr>
        <w:ind w:left="720"/>
      </w:pPr>
      <w:r>
        <w:t>A. Luôn ưu tiên phụ nữ trong mọi quyết định của Nhà nước</w:t>
      </w:r>
    </w:p>
    <w:p>
      <w:pPr>
        <w:ind w:left="720"/>
      </w:pPr>
      <w:r>
        <w:t>B. Nam, nữ bình đẳng trong các lĩnh vực của đời sống xã hội và gia đình</w:t>
      </w:r>
    </w:p>
    <w:p>
      <w:pPr>
        <w:ind w:left="720"/>
      </w:pPr>
      <w:r>
        <w:t>C. Nam giới giữ vai trò trụ cột, nữ giới phụ trách nội trợ</w:t>
      </w:r>
    </w:p>
    <w:p>
      <w:pPr>
        <w:ind w:left="720"/>
      </w:pPr>
      <w:r>
        <w:t>D. Người có thu nhập cao hơn sẽ có quyền quyết định lớn hơn trong gia đình</w:t>
      </w:r>
    </w:p>
    <w:p>
      <w:r>
        <w:rPr>
          <w:b/>
        </w:rPr>
        <w:t>Câu 12: Hiến pháp 2013 (Điều 22) quy định như thế nào về quyền có nơi ở?</w:t>
      </w:r>
    </w:p>
    <w:p>
      <w:pPr>
        <w:ind w:left="720"/>
      </w:pPr>
      <w:r>
        <w:t>A. Mọi người có quyền có nơi ở hợp pháp</w:t>
      </w:r>
    </w:p>
    <w:p>
      <w:pPr>
        <w:ind w:left="720"/>
      </w:pPr>
      <w:r>
        <w:t>B. Công dân có quyền được Nhà nước cấp nhà ở miễn phí</w:t>
      </w:r>
    </w:p>
    <w:p>
      <w:pPr>
        <w:ind w:left="720"/>
      </w:pPr>
      <w:r>
        <w:t>C. Chỉ công dân Việt Nam mới có quyền có nơi ở</w:t>
      </w:r>
    </w:p>
    <w:p>
      <w:pPr>
        <w:ind w:left="720"/>
      </w:pPr>
      <w:r>
        <w:t>D. Việc khám xét chỗ ở có thể được thực hiện bất cứ lúc nào do công an cấp xã quyết định</w:t>
      </w:r>
    </w:p>
    <w:p>
      <w:r>
        <w:rPr>
          <w:b/>
        </w:rPr>
        <w:t>Câu 13: Để bảo đảm quyền con người trong quá trình phát triển, Đại hội XIII của Đảng nhấn mạnh việc phát triển kinh tế phải gắn liền với yếu tố nào?</w:t>
      </w:r>
    </w:p>
    <w:p>
      <w:pPr>
        <w:ind w:left="720"/>
      </w:pPr>
      <w:r>
        <w:t>A. Tăng trưởng kinh tế bằng mọi giá bất chấp môi trường</w:t>
      </w:r>
    </w:p>
    <w:p>
      <w:pPr>
        <w:ind w:left="720"/>
      </w:pPr>
      <w:r>
        <w:t>B. Phát triển kinh tế trước, giải quyết các vấn đề xã hội sau</w:t>
      </w:r>
    </w:p>
    <w:p>
      <w:pPr>
        <w:ind w:left="720"/>
      </w:pPr>
      <w:r>
        <w:t>C. Thực hiện tiến bộ và công bằng xã hội trong từng bước và từng chính sách phát triển</w:t>
      </w:r>
    </w:p>
    <w:p>
      <w:pPr>
        <w:ind w:left="720"/>
      </w:pPr>
      <w:r>
        <w:t>D. Cào bằng thu nhập của mọi tầng lớp nhân dân</w:t>
      </w:r>
    </w:p>
    <w:p>
      <w:r>
        <w:rPr>
          <w:b/>
        </w:rPr>
        <w:t>Câu 14: Quyền được sống trong môi trường trong lành được ghi nhận tại Điều 43 Hiến pháp 2013 là quyền của chủ thể nào?</w:t>
      </w:r>
    </w:p>
    <w:p>
      <w:pPr>
        <w:ind w:left="720"/>
      </w:pPr>
      <w:r>
        <w:t>A. Công dân</w:t>
      </w:r>
    </w:p>
    <w:p>
      <w:pPr>
        <w:ind w:left="720"/>
      </w:pPr>
      <w:r>
        <w:t>B. Mọi người</w:t>
      </w:r>
    </w:p>
    <w:p>
      <w:pPr>
        <w:ind w:left="720"/>
      </w:pPr>
      <w:r>
        <w:t>C. Các tổ chức bảo vệ môi trường</w:t>
      </w:r>
    </w:p>
    <w:p>
      <w:pPr>
        <w:ind w:left="720"/>
      </w:pPr>
      <w:r>
        <w:t>D. Cư dân sống ở khu vực đô thị</w:t>
      </w:r>
    </w:p>
    <w:p>
      <w:r>
        <w:rPr>
          <w:b/>
        </w:rPr>
        <w:t>Câu 15: Tội "Dùng nhục hình" và tội "Bức cung" được quy định trong Bộ luật Hình sự Việt Nam nhằm trực tiếp bảo vệ quyền hiến định nào?</w:t>
      </w:r>
    </w:p>
    <w:p>
      <w:pPr>
        <w:ind w:left="720"/>
      </w:pPr>
      <w:r>
        <w:t>A. Quyền tự do đi lại và cư trú</w:t>
      </w:r>
    </w:p>
    <w:p>
      <w:pPr>
        <w:ind w:left="720"/>
      </w:pPr>
      <w:r>
        <w:t>B. Quyền không bị tra tấn, bạo lực, truy bức, nhục hình hay bất kỳ hình thức đối xử tàn bạo nào</w:t>
      </w:r>
    </w:p>
    <w:p>
      <w:pPr>
        <w:ind w:left="720"/>
      </w:pPr>
      <w:r>
        <w:t>C. Quyền bất khả xâm phạm về đời sống riêng tư</w:t>
      </w:r>
    </w:p>
    <w:p>
      <w:pPr>
        <w:ind w:left="720"/>
      </w:pPr>
      <w:r>
        <w:t>D. Quyền tham gia quản lý nhà nước</w:t>
      </w:r>
    </w:p>
    <w:p>
      <w:r>
        <w:rPr>
          <w:b/>
        </w:rPr>
        <w:t>Câu 16: Theo Hiến pháp 2013 (Điều 35), người làm công ăn lương có quyền gì để bảo vệ quyền và lợi ích hợp pháp của mình trong quan hệ lao động?</w:t>
      </w:r>
    </w:p>
    <w:p>
      <w:pPr>
        <w:ind w:left="720"/>
      </w:pPr>
      <w:r>
        <w:t>A. Quyền biểu tình tự phát</w:t>
      </w:r>
    </w:p>
    <w:p>
      <w:pPr>
        <w:ind w:left="720"/>
      </w:pPr>
      <w:r>
        <w:t>B. Quyền tự ý chiếm đoạt tài sản của người sử dụng lao động</w:t>
      </w:r>
    </w:p>
    <w:p>
      <w:pPr>
        <w:ind w:left="720"/>
      </w:pPr>
      <w:r>
        <w:t>C. Quyền đình công theo quy định của luật</w:t>
      </w:r>
    </w:p>
    <w:p>
      <w:pPr>
        <w:ind w:left="720"/>
      </w:pPr>
      <w:r>
        <w:t>D. Quyền từ chối nộp thuế thu nhập cá nhân</w:t>
      </w:r>
    </w:p>
    <w:p>
      <w:r>
        <w:rPr>
          <w:b/>
        </w:rPr>
        <w:t>Câu 17: Theo Điều 5 Hiến pháp 2013, chính sách dân tộc của Đảng và Nhà nước ta được xây dựng dựa trên nguyên tắc cốt lõi nào nhằm bảo đảm quyền của người dân tộc thiểu số?</w:t>
      </w:r>
    </w:p>
    <w:p>
      <w:pPr>
        <w:ind w:left="720"/>
      </w:pPr>
      <w:r>
        <w:t>A. Đồng hóa các dân tộc thiểu số vào dân tộc đa số</w:t>
      </w:r>
    </w:p>
    <w:p>
      <w:pPr>
        <w:ind w:left="720"/>
      </w:pPr>
      <w:r>
        <w:t>B. Các dân tộc bình đẳng, đoàn kết, tôn trọng và giúp nhau cùng phát triển</w:t>
      </w:r>
    </w:p>
    <w:p>
      <w:pPr>
        <w:ind w:left="720"/>
      </w:pPr>
      <w:r>
        <w:t>C. Áp dụng cơ chế tự trị tách biệt cho các vùng dân tộc thiểu số</w:t>
      </w:r>
    </w:p>
    <w:p>
      <w:pPr>
        <w:ind w:left="720"/>
      </w:pPr>
      <w:r>
        <w:t>D. Chỉ đầu tư phát triển cho các dân tộc có số dân đông đảo</w:t>
      </w:r>
    </w:p>
    <w:p>
      <w:r>
        <w:rPr>
          <w:b/>
        </w:rPr>
        <w:t>Câu 18: Nhà nước Cộng hoà xã hội chủ nghĩa Việt Nam xem xét cho người nước ngoài được "cư trú chính trị" (tị nạn chính trị) trong trường hợp nào theo Điều 49 Hiến pháp 2013?</w:t>
      </w:r>
    </w:p>
    <w:p>
      <w:pPr>
        <w:ind w:left="720"/>
      </w:pPr>
      <w:r>
        <w:t>A. Bị truy nã do phạm tội kinh tế ở quốc gia của họ</w:t>
      </w:r>
    </w:p>
    <w:p>
      <w:pPr>
        <w:ind w:left="720"/>
      </w:pPr>
      <w:r>
        <w:t>B. Nhập cảnh trái phép để tìm kiếm việc làm</w:t>
      </w:r>
    </w:p>
    <w:p>
      <w:pPr>
        <w:ind w:left="720"/>
      </w:pPr>
      <w:r>
        <w:t>C. Bị bức hại vì lý do đấu tranh vì tự do và độc lập dân tộc, vì hoà bình, dân chủ và tiến bộ xã hội</w:t>
      </w:r>
    </w:p>
    <w:p>
      <w:pPr>
        <w:ind w:left="720"/>
      </w:pPr>
      <w:r>
        <w:t>D. Có khả năng đầu tư số tiền lớn vào Việt Nam</w:t>
      </w:r>
    </w:p>
    <w:p>
      <w:r>
        <w:rPr>
          <w:b/>
        </w:rPr>
        <w:t>Câu 19: Nguyên tắc mang tính nền tảng về quốc tịch được quy định trong Luật Quốc tịch Việt Nam là gì?</w:t>
      </w:r>
    </w:p>
    <w:p>
      <w:pPr>
        <w:ind w:left="720"/>
      </w:pPr>
      <w:r>
        <w:t>A. Công dân Việt Nam được tự do có vô số quốc tịch</w:t>
      </w:r>
    </w:p>
    <w:p>
      <w:pPr>
        <w:ind w:left="720"/>
      </w:pPr>
      <w:r>
        <w:t>B. Nước CHXHCN Việt Nam công nhận công dân Việt Nam có một quốc tịch là quốc tịch Việt Nam (trừ trường hợp Luật quy định khác)</w:t>
      </w:r>
    </w:p>
    <w:p>
      <w:pPr>
        <w:ind w:left="720"/>
      </w:pPr>
      <w:r>
        <w:t>C. Mọi người nước ngoài cư trú trên 5 năm tự động có quốc tịch Việt Nam</w:t>
      </w:r>
    </w:p>
    <w:p>
      <w:pPr>
        <w:ind w:left="720"/>
      </w:pPr>
      <w:r>
        <w:t>D. Trẻ em sinh ra trên lãnh thổ Việt Nam luôn đương nhiên có quốc tịch Việt Nam bất kể cha mẹ là ai</w:t>
      </w:r>
    </w:p>
    <w:p>
      <w:r>
        <w:rPr>
          <w:b/>
        </w:rPr>
        <w:t>Câu 20: Quan điểm của Đảng và pháp luật Nhà nước ta (Điều 25 Hiến pháp 2013) đối với các quyền như tự do ngôn luận, tự do báo chí là gì?</w:t>
      </w:r>
    </w:p>
    <w:p>
      <w:pPr>
        <w:ind w:left="720"/>
      </w:pPr>
      <w:r>
        <w:t>A. Là các quyền tự do tuyệt đối, không bị giới hạn bởi bất kỳ quy định nào</w:t>
      </w:r>
    </w:p>
    <w:p>
      <w:pPr>
        <w:ind w:left="720"/>
      </w:pPr>
      <w:r>
        <w:t>B. Khuyến khích, bảo đảm tự do ngôn luận, báo chí nhưng không được lợi dụng quyền đó để xâm phạm lợi ích của Nhà nước, quyền và lợi ích hợp pháp của tổ chức, cá nhân</w:t>
      </w:r>
    </w:p>
    <w:p>
      <w:pPr>
        <w:ind w:left="720"/>
      </w:pPr>
      <w:r>
        <w:t>C. Cấm hoàn toàn tự do báo chí trên môi trường mạng internet</w:t>
      </w:r>
    </w:p>
    <w:p>
      <w:pPr>
        <w:ind w:left="720"/>
      </w:pPr>
      <w:r>
        <w:t>D. Chỉ áp dụng quyền tự do ngôn luận đối với cơ quan nhà nước</w:t>
      </w:r>
    </w:p>
    <w:p>
      <w:r>
        <w:br w:type="page"/>
      </w:r>
    </w:p>
    <w:p>
      <w:r>
        <w:rPr>
          <w:b/>
          <w:color w:val="003366"/>
          <w:sz w:val="28"/>
        </w:rPr>
        <w:t>PHẦN II: ĐÁP ÁN VÀ GIẢI THÍCH CHI TIẾT</w:t>
      </w:r>
    </w:p>
    <w:p>
      <w:r>
        <w:rPr>
          <w:b/>
          <w:color w:val="990000"/>
        </w:rPr>
        <w:t>Câu 1: Đáp án B</w:t>
      </w:r>
    </w:p>
    <w:p>
      <w:pPr>
        <w:ind w:left="288"/>
      </w:pPr>
      <w:r>
        <w:rPr>
          <w:b/>
          <w:i/>
        </w:rPr>
        <w:t xml:space="preserve">Giải thích: </w:t>
      </w:r>
      <w:r>
        <w:t>Các Văn kiện Đại hội Đảng luôn nhấn mạnh mục tiêu cao nhất của phát triển là vì con người, xây dựng con người Việt Nam phát triển toàn diện, có đạo đức, trí tuệ, sức khoẻ, thể chất và thẩm mỹ.</w:t>
      </w:r>
    </w:p>
    <w:p>
      <w:r>
        <w:rPr>
          <w:b/>
          <w:color w:val="990000"/>
        </w:rPr>
        <w:t>Câu 2: Đáp án C</w:t>
      </w:r>
    </w:p>
    <w:p>
      <w:pPr>
        <w:ind w:left="288"/>
      </w:pPr>
      <w:r>
        <w:rPr>
          <w:b/>
          <w:i/>
        </w:rPr>
        <w:t xml:space="preserve">Giải thích: </w:t>
      </w:r>
      <w:r>
        <w:t>Nhà nước là chủ thể trung tâm có nghĩa vụ tôn trọng, bảo vệ và bảo đảm quyền con người bằng cách thể chế hóa các quan điểm của Đảng thành Hiến pháp, pháp luật và tổ chức thực hiện trong thực tế.</w:t>
      </w:r>
    </w:p>
    <w:p>
      <w:r>
        <w:rPr>
          <w:b/>
          <w:color w:val="990000"/>
        </w:rPr>
        <w:t>Câu 3: Đáp án B</w:t>
      </w:r>
    </w:p>
    <w:p>
      <w:pPr>
        <w:ind w:left="288"/>
      </w:pPr>
      <w:r>
        <w:rPr>
          <w:b/>
          <w:i/>
        </w:rPr>
        <w:t xml:space="preserve">Giải thích: </w:t>
      </w:r>
      <w:r>
        <w:t>Hiến pháp 2013 quy định rõ tại Điều 34: "Công dân có quyền được bảo đảm an sinh xã hội". Đây là quyền của công dân gắn liền với trách nhiệm và khả năng bảo đảm của Nhà nước Việt Nam.</w:t>
      </w:r>
    </w:p>
    <w:p>
      <w:r>
        <w:rPr>
          <w:b/>
          <w:color w:val="990000"/>
        </w:rPr>
        <w:t>Câu 4: Đáp án B</w:t>
      </w:r>
    </w:p>
    <w:p>
      <w:pPr>
        <w:ind w:left="288"/>
      </w:pPr>
      <w:r>
        <w:rPr>
          <w:b/>
          <w:i/>
        </w:rPr>
        <w:t xml:space="preserve">Giải thích: </w:t>
      </w:r>
      <w:r>
        <w:t>Đảng ta luôn chủ trương tích cực, chủ động hội nhập quốc tế về quyền con người trên cơ sở bình đẳng, tôn trọng độc lập, chủ quyền quốc gia và không can thiệp vào công việc nội bộ của nhau.</w:t>
      </w:r>
    </w:p>
    <w:p>
      <w:r>
        <w:rPr>
          <w:b/>
          <w:color w:val="990000"/>
        </w:rPr>
        <w:t>Câu 5: Đáp án C</w:t>
      </w:r>
    </w:p>
    <w:p>
      <w:pPr>
        <w:ind w:left="288"/>
      </w:pPr>
      <w:r>
        <w:rPr>
          <w:b/>
          <w:i/>
        </w:rPr>
        <w:t xml:space="preserve">Giải thích: </w:t>
      </w:r>
      <w:r>
        <w:t>Hiến pháp quy định: "Mọi người có quyền được bảo vệ, chăm sóc sức khỏe...". Điều này thể hiện tính nhân văn sâu sắc, bảo vệ quyền của mọi cá nhân (kể cả người nước ngoài) trên lãnh thổ Việt Nam.</w:t>
      </w:r>
    </w:p>
    <w:p>
      <w:r>
        <w:rPr>
          <w:b/>
          <w:color w:val="990000"/>
        </w:rPr>
        <w:t>Câu 6: Đáp án C</w:t>
      </w:r>
    </w:p>
    <w:p>
      <w:pPr>
        <w:ind w:left="288"/>
      </w:pPr>
      <w:r>
        <w:rPr>
          <w:b/>
          <w:i/>
        </w:rPr>
        <w:t xml:space="preserve">Giải thích: </w:t>
      </w:r>
      <w:r>
        <w:t>Quyền bí mật thư tín, điện thoại, điện tín là bất khả xâm phạm. Việc bóc mở, kiểm soát, thu giữ thư tín, điện thoại, điện tín chỉ được thực hiện trong trường hợp luật định và do cơ quan nhà nước có thẩm quyền tiến hành.</w:t>
      </w:r>
    </w:p>
    <w:p>
      <w:r>
        <w:rPr>
          <w:b/>
          <w:color w:val="990000"/>
        </w:rPr>
        <w:t>Câu 7: Đáp án B</w:t>
      </w:r>
    </w:p>
    <w:p>
      <w:pPr>
        <w:ind w:left="288"/>
      </w:pPr>
      <w:r>
        <w:rPr>
          <w:b/>
          <w:i/>
        </w:rPr>
        <w:t xml:space="preserve">Giải thích: </w:t>
      </w:r>
      <w:r>
        <w:t>Văn kiện Đại hội Đảng nhiều kỳ đều khẳng định dân chủ xã hội chủ nghĩa vừa là mục tiêu, vừa là động lực của công cuộc đổi mới; bảo đảm phát huy dân chủ chính là phương thức để bảo đảm quyền con người.</w:t>
      </w:r>
    </w:p>
    <w:p>
      <w:r>
        <w:rPr>
          <w:b/>
          <w:color w:val="990000"/>
        </w:rPr>
        <w:t>Câu 8: Đáp án B</w:t>
      </w:r>
    </w:p>
    <w:p>
      <w:pPr>
        <w:ind w:left="288"/>
      </w:pPr>
      <w:r>
        <w:rPr>
          <w:b/>
          <w:i/>
        </w:rPr>
        <w:t xml:space="preserve">Giải thích: </w:t>
      </w:r>
      <w:r>
        <w:t>Điều 25 BLDS 2015 quy định quyền nhân thân được quy định trong Bộ luật này là quyền dân sự gắn liền với mỗi cá nhân, không thể chuyển giao cho người khác, trừ trường hợp luật khác có liên quan quy định khác.</w:t>
      </w:r>
    </w:p>
    <w:p>
      <w:r>
        <w:rPr>
          <w:b/>
          <w:color w:val="990000"/>
        </w:rPr>
        <w:t>Câu 9: Đáp án B</w:t>
      </w:r>
    </w:p>
    <w:p>
      <w:pPr>
        <w:ind w:left="288"/>
      </w:pPr>
      <w:r>
        <w:rPr>
          <w:b/>
          <w:i/>
        </w:rPr>
        <w:t xml:space="preserve">Giải thích: </w:t>
      </w:r>
      <w:r>
        <w:t>Khoản 1 Điều 24 Hiến pháp 2013 ghi nhận quyền tự do tín ngưỡng, tôn giáo một cách toàn diện: theo hoặc không theo tôn giáo nào; các tôn giáo bình đẳng trước pháp luật.</w:t>
      </w:r>
    </w:p>
    <w:p>
      <w:r>
        <w:rPr>
          <w:b/>
          <w:color w:val="990000"/>
        </w:rPr>
        <w:t>Câu 10: Đáp án B</w:t>
      </w:r>
    </w:p>
    <w:p>
      <w:pPr>
        <w:ind w:left="288"/>
      </w:pPr>
      <w:r>
        <w:rPr>
          <w:b/>
          <w:i/>
        </w:rPr>
        <w:t xml:space="preserve">Giải thích: </w:t>
      </w:r>
      <w:r>
        <w:t>Việt Nam luôn sẵn sàng đối thoại thẳng thắn, cởi mở với các nước và các tổ chức quốc tế về những vấn đề còn khác biệt trong lĩnh vực quyền con người để tăng cường hiểu biết, thu hẹp bất đồng.</w:t>
      </w:r>
    </w:p>
    <w:p>
      <w:r>
        <w:rPr>
          <w:b/>
          <w:color w:val="990000"/>
        </w:rPr>
        <w:t>Câu 11: Đáp án B</w:t>
      </w:r>
    </w:p>
    <w:p>
      <w:pPr>
        <w:ind w:left="288"/>
      </w:pPr>
      <w:r>
        <w:rPr>
          <w:b/>
          <w:i/>
        </w:rPr>
        <w:t xml:space="preserve">Giải thích: </w:t>
      </w:r>
      <w:r>
        <w:t>Điều 6 Luật Bình đẳng giới khẳng định nam, nữ bình đẳng trong các lĩnh vực của đời sống xã hội và gia đình; không bị phân biệt đối xử về giới.</w:t>
      </w:r>
    </w:p>
    <w:p>
      <w:r>
        <w:rPr>
          <w:b/>
          <w:color w:val="990000"/>
        </w:rPr>
        <w:t>Câu 12: Đáp án A</w:t>
      </w:r>
    </w:p>
    <w:p>
      <w:pPr>
        <w:ind w:left="288"/>
      </w:pPr>
      <w:r>
        <w:rPr>
          <w:b/>
          <w:i/>
        </w:rPr>
        <w:t xml:space="preserve">Giải thích: </w:t>
      </w:r>
      <w:r>
        <w:t>Điều 22 quy định: "Mọi người có quyền có nơi ở hợp pháp". Đồng thời khẳng định không ai được tự ý vào chỗ ở của người khác nếu không được người đó đồng ý, trừ trường hợp luật định.</w:t>
      </w:r>
    </w:p>
    <w:p>
      <w:r>
        <w:rPr>
          <w:b/>
          <w:color w:val="990000"/>
        </w:rPr>
        <w:t>Câu 13: Đáp án C</w:t>
      </w:r>
    </w:p>
    <w:p>
      <w:pPr>
        <w:ind w:left="288"/>
      </w:pPr>
      <w:r>
        <w:rPr>
          <w:b/>
          <w:i/>
        </w:rPr>
        <w:t xml:space="preserve">Giải thích: </w:t>
      </w:r>
      <w:r>
        <w:t>Đây là quan điểm nhất quán của Đảng: Tăng trưởng kinh tế phải đi đôi với phát triển văn hóa, thực hiện tiến bộ và công bằng xã hội, bảo vệ môi trường, từ đó quyền con người mới được bảo đảm thực chất.</w:t>
      </w:r>
    </w:p>
    <w:p>
      <w:r>
        <w:rPr>
          <w:b/>
          <w:color w:val="990000"/>
        </w:rPr>
        <w:t>Câu 14: Đáp án B</w:t>
      </w:r>
    </w:p>
    <w:p>
      <w:pPr>
        <w:ind w:left="288"/>
      </w:pPr>
      <w:r>
        <w:rPr>
          <w:b/>
          <w:i/>
        </w:rPr>
        <w:t xml:space="preserve">Giải thích: </w:t>
      </w:r>
      <w:r>
        <w:t>Điều 43: "Mọi người có quyền được sống trong môi trường trong lành và có nghĩa vụ bảo vệ môi trường." Đây là một quyền nhân quyền phổ quát thuộc thế hệ quyền thứ ba.</w:t>
      </w:r>
    </w:p>
    <w:p>
      <w:r>
        <w:rPr>
          <w:b/>
          <w:color w:val="990000"/>
        </w:rPr>
        <w:t>Câu 15: Đáp án B</w:t>
      </w:r>
    </w:p>
    <w:p>
      <w:pPr>
        <w:ind w:left="288"/>
      </w:pPr>
      <w:r>
        <w:rPr>
          <w:b/>
          <w:i/>
        </w:rPr>
        <w:t xml:space="preserve">Giải thích: </w:t>
      </w:r>
      <w:r>
        <w:t>Đây là sự nội luật hóa các quy định của Hiến pháp (Điều 20) và Công ước chống tra tấn (CAT), nghiêm cấm cán bộ tư pháp sử dụng bạo lực, nhục hình trong quá trình tố tụng.</w:t>
      </w:r>
    </w:p>
    <w:p>
      <w:r>
        <w:rPr>
          <w:b/>
          <w:color w:val="990000"/>
        </w:rPr>
        <w:t>Câu 16: Đáp án C</w:t>
      </w:r>
    </w:p>
    <w:p>
      <w:pPr>
        <w:ind w:left="288"/>
      </w:pPr>
      <w:r>
        <w:rPr>
          <w:b/>
          <w:i/>
        </w:rPr>
        <w:t xml:space="preserve">Giải thích: </w:t>
      </w:r>
      <w:r>
        <w:t>Điều 35 Hiến pháp 2013 ghi nhận: "Người làm công ăn lương có quyền đình công theo quy định của luật". Bộ luật Lao động cụ thể hóa trình tự, thủ tục để tiến hành đình công hợp pháp.</w:t>
      </w:r>
    </w:p>
    <w:p>
      <w:r>
        <w:rPr>
          <w:b/>
          <w:color w:val="990000"/>
        </w:rPr>
        <w:t>Câu 17: Đáp án B</w:t>
      </w:r>
    </w:p>
    <w:p>
      <w:pPr>
        <w:ind w:left="288"/>
      </w:pPr>
      <w:r>
        <w:rPr>
          <w:b/>
          <w:i/>
        </w:rPr>
        <w:t xml:space="preserve">Giải thích: </w:t>
      </w:r>
      <w:r>
        <w:t>Nguyên tắc bình đẳng, đoàn kết, tôn trọng và giúp nhau cùng phát triển là sợi chỉ đỏ xuyên suốt trong chính sách dân tộc của Việt Nam nhằm bảo đảm quyền phát triển của mọi cộng đồng.</w:t>
      </w:r>
    </w:p>
    <w:p>
      <w:r>
        <w:rPr>
          <w:b/>
          <w:color w:val="990000"/>
        </w:rPr>
        <w:t>Câu 18: Đáp án C</w:t>
      </w:r>
    </w:p>
    <w:p>
      <w:pPr>
        <w:ind w:left="288"/>
      </w:pPr>
      <w:r>
        <w:rPr>
          <w:b/>
          <w:i/>
        </w:rPr>
        <w:t xml:space="preserve">Giải thích: </w:t>
      </w:r>
      <w:r>
        <w:t>Cư trú chính trị được cấp cho những người nước ngoài đấu tranh vì chính nghĩa (hòa bình, độc lập dân tộc, dân chủ, tiến bộ xã hội, khoa học) mà bị bức hại.</w:t>
      </w:r>
    </w:p>
    <w:p>
      <w:r>
        <w:rPr>
          <w:b/>
          <w:color w:val="990000"/>
        </w:rPr>
        <w:t>Câu 19: Đáp án B</w:t>
      </w:r>
    </w:p>
    <w:p>
      <w:pPr>
        <w:ind w:left="288"/>
      </w:pPr>
      <w:r>
        <w:rPr>
          <w:b/>
          <w:i/>
        </w:rPr>
        <w:t xml:space="preserve">Giải thích: </w:t>
      </w:r>
      <w:r>
        <w:t>Nguyên tắc "một quốc tịch" là nguyên tắc cơ bản của pháp luật quốc tịch Việt Nam (có một số ngoại lệ rất hạn chế do pháp luật quy định), đảm bảo sự ràng buộc pháp lý giữa Nhà nước và công dân.</w:t>
      </w:r>
    </w:p>
    <w:p>
      <w:r>
        <w:rPr>
          <w:b/>
          <w:color w:val="990000"/>
        </w:rPr>
        <w:t>Câu 20: Đáp án B</w:t>
      </w:r>
    </w:p>
    <w:p>
      <w:pPr>
        <w:ind w:left="288"/>
      </w:pPr>
      <w:r>
        <w:rPr>
          <w:b/>
          <w:i/>
        </w:rPr>
        <w:t xml:space="preserve">Giải thích: </w:t>
      </w:r>
      <w:r>
        <w:t>Quyền tự do ngôn luận, báo chí là quyền công dân hiến định nhưng không phải là quyền tuyệt đối. Việc thực hiện quyền này phải nằm trong khuôn khổ pháp luật, tôn trọng lợi ích quốc gia và quyền của người khác (theo quy định của Bộ luật Hình sự, Luật Báo chí, Luật An ninh mạng...).</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