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38BFED" w14:textId="77777777" w:rsidR="00D73325" w:rsidRDefault="00000000" w:rsidP="004D78E1">
      <w:pPr>
        <w:spacing w:after="240"/>
      </w:pPr>
      <w:r>
        <w:rPr>
          <w:b/>
          <w:color w:val="B22222"/>
          <w:sz w:val="28"/>
        </w:rPr>
        <w:t>BỘ SỐ 5: TỔNG HỢP QPAN, CẢNH SÁT BIỂN, BẢO VỆ MỤC TIÊU VÀ AN NINH MẠNG</w:t>
      </w:r>
    </w:p>
    <w:p w14:paraId="0727D0C0" w14:textId="77777777" w:rsidR="00D73325" w:rsidRDefault="00000000">
      <w:r>
        <w:rPr>
          <w:b/>
          <w:color w:val="0066CC"/>
        </w:rPr>
        <w:t>PHẦN I: ĐỀ THI TRẮC NGHIỆM</w:t>
      </w:r>
    </w:p>
    <w:p w14:paraId="1D800D93" w14:textId="77777777" w:rsidR="00D73325" w:rsidRDefault="00000000">
      <w:pPr>
        <w:spacing w:before="120" w:after="40"/>
      </w:pPr>
      <w:r>
        <w:rPr>
          <w:b/>
        </w:rPr>
        <w:t>Câu 1: Lực lượng Cảnh sát biển Việt Nam là lực lượng vũ trang nhân dân thuộc quản lý của bộ nào?</w:t>
      </w:r>
    </w:p>
    <w:p w14:paraId="5495803E" w14:textId="77777777" w:rsidR="00D73325" w:rsidRDefault="00000000">
      <w:pPr>
        <w:spacing w:after="40"/>
        <w:ind w:left="576"/>
      </w:pPr>
      <w:r>
        <w:t>A. Bộ Công an</w:t>
      </w:r>
    </w:p>
    <w:p w14:paraId="06659B13" w14:textId="77777777" w:rsidR="00D73325" w:rsidRDefault="00000000">
      <w:pPr>
        <w:spacing w:after="40"/>
        <w:ind w:left="576"/>
      </w:pPr>
      <w:r>
        <w:t>B. Bộ Giao thông Vận tải</w:t>
      </w:r>
    </w:p>
    <w:p w14:paraId="02FAE57F" w14:textId="77777777" w:rsidR="00D73325" w:rsidRDefault="00000000">
      <w:pPr>
        <w:spacing w:after="40"/>
        <w:ind w:left="576"/>
      </w:pPr>
      <w:r>
        <w:t>C. Bộ Quốc phòng</w:t>
      </w:r>
    </w:p>
    <w:p w14:paraId="6E42F873" w14:textId="77777777" w:rsidR="00D73325" w:rsidRDefault="00000000">
      <w:pPr>
        <w:spacing w:after="40"/>
        <w:ind w:left="576"/>
      </w:pPr>
      <w:r>
        <w:t>D. Bộ Nông nghiệp và PTNT</w:t>
      </w:r>
    </w:p>
    <w:p w14:paraId="1A424047" w14:textId="77777777" w:rsidR="00D73325" w:rsidRDefault="00000000">
      <w:pPr>
        <w:spacing w:before="120" w:after="40"/>
      </w:pPr>
      <w:r>
        <w:rPr>
          <w:b/>
        </w:rPr>
        <w:t>Câu 2: Nhiệm vụ chính của Cảnh sát biển Việt Nam là gì?</w:t>
      </w:r>
    </w:p>
    <w:p w14:paraId="7AA8AECB" w14:textId="77777777" w:rsidR="00D73325" w:rsidRDefault="00000000">
      <w:pPr>
        <w:spacing w:after="40"/>
        <w:ind w:left="576"/>
      </w:pPr>
      <w:r>
        <w:t>A. Bảo vệ chủ quyền, quyền tài phán quốc gia trên biển; đấu tranh phòng chống tội phạm, vi phạm pháp luật trên biển</w:t>
      </w:r>
    </w:p>
    <w:p w14:paraId="34469B22" w14:textId="77777777" w:rsidR="00D73325" w:rsidRDefault="00000000">
      <w:pPr>
        <w:spacing w:after="40"/>
        <w:ind w:left="576"/>
      </w:pPr>
      <w:r>
        <w:t>B. Quản lý tàu thuyền nội địa trên sông</w:t>
      </w:r>
    </w:p>
    <w:p w14:paraId="13BA24B9" w14:textId="77777777" w:rsidR="00D73325" w:rsidRDefault="00000000">
      <w:pPr>
        <w:spacing w:after="40"/>
        <w:ind w:left="576"/>
      </w:pPr>
      <w:r>
        <w:t>C. Khai thác dầu khí</w:t>
      </w:r>
    </w:p>
    <w:p w14:paraId="671F779D" w14:textId="77777777" w:rsidR="00D73325" w:rsidRDefault="00000000">
      <w:pPr>
        <w:spacing w:after="40"/>
        <w:ind w:left="576"/>
      </w:pPr>
      <w:r>
        <w:t>D. Xây dựng các khu du lịch biển</w:t>
      </w:r>
    </w:p>
    <w:p w14:paraId="3D3CBAE5" w14:textId="77777777" w:rsidR="00D73325" w:rsidRDefault="00000000">
      <w:pPr>
        <w:spacing w:before="120" w:after="40"/>
      </w:pPr>
      <w:r>
        <w:rPr>
          <w:b/>
        </w:rPr>
        <w:t>Câu 3: Ngày truyền thống của Cảnh sát biển Việt Nam là ngày nào?</w:t>
      </w:r>
    </w:p>
    <w:p w14:paraId="5DDABC81" w14:textId="77777777" w:rsidR="00D73325" w:rsidRDefault="00000000">
      <w:pPr>
        <w:spacing w:after="40"/>
        <w:ind w:left="576"/>
      </w:pPr>
      <w:r>
        <w:t>A. 28/8/1998</w:t>
      </w:r>
    </w:p>
    <w:p w14:paraId="2B7E8E7C" w14:textId="77777777" w:rsidR="00D73325" w:rsidRDefault="00000000">
      <w:pPr>
        <w:spacing w:after="40"/>
        <w:ind w:left="576"/>
      </w:pPr>
      <w:r>
        <w:t>B. 03/3/1959</w:t>
      </w:r>
    </w:p>
    <w:p w14:paraId="312CFAEC" w14:textId="77777777" w:rsidR="00D73325" w:rsidRDefault="00000000">
      <w:pPr>
        <w:spacing w:after="40"/>
        <w:ind w:left="576"/>
      </w:pPr>
      <w:r>
        <w:t>C. 22/12/1944</w:t>
      </w:r>
    </w:p>
    <w:p w14:paraId="25A2FB57" w14:textId="77777777" w:rsidR="00D73325" w:rsidRDefault="00000000">
      <w:pPr>
        <w:spacing w:after="40"/>
        <w:ind w:left="576"/>
      </w:pPr>
      <w:r>
        <w:t>D. 07/5/1954</w:t>
      </w:r>
    </w:p>
    <w:p w14:paraId="7890F6A5" w14:textId="77777777" w:rsidR="00D73325" w:rsidRDefault="00000000">
      <w:pPr>
        <w:spacing w:before="120" w:after="40"/>
      </w:pPr>
      <w:r>
        <w:rPr>
          <w:b/>
        </w:rPr>
        <w:t>Câu 4: An ninh mạng là gì theo Luật An ninh mạng 2018?</w:t>
      </w:r>
    </w:p>
    <w:p w14:paraId="6C530110" w14:textId="77777777" w:rsidR="00D73325" w:rsidRDefault="00000000">
      <w:pPr>
        <w:spacing w:after="40"/>
        <w:ind w:left="576"/>
      </w:pPr>
      <w:r>
        <w:t>A. Là bảo vệ an toàn máy tính cá nhân khỏi virus</w:t>
      </w:r>
    </w:p>
    <w:p w14:paraId="475CBD05" w14:textId="77777777" w:rsidR="00D73325" w:rsidRDefault="00000000">
      <w:pPr>
        <w:spacing w:after="40"/>
        <w:ind w:left="576"/>
      </w:pPr>
      <w:r>
        <w:t>B. Là sự bảo đảm hoạt động trên không gian mạng không gây phương hại đến ANQG, trật tự an toàn xã hội, quyền và lợi ích hợp pháp của cơ quan, tổ chức, cá nhân</w:t>
      </w:r>
    </w:p>
    <w:p w14:paraId="4BCC4C8C" w14:textId="77777777" w:rsidR="00D73325" w:rsidRDefault="00000000">
      <w:pPr>
        <w:spacing w:after="40"/>
        <w:ind w:left="576"/>
      </w:pPr>
      <w:r>
        <w:t>C. Là cấm sử dụng Facebook</w:t>
      </w:r>
    </w:p>
    <w:p w14:paraId="77A167A1" w14:textId="77777777" w:rsidR="00D73325" w:rsidRDefault="00000000">
      <w:pPr>
        <w:spacing w:after="40"/>
        <w:ind w:left="576"/>
      </w:pPr>
      <w:r>
        <w:t>D. Là quản lý mạng LAN trong doanh nghiệp</w:t>
      </w:r>
    </w:p>
    <w:p w14:paraId="0611845A" w14:textId="77777777" w:rsidR="00D73325" w:rsidRDefault="00000000">
      <w:pPr>
        <w:spacing w:before="120" w:after="40"/>
      </w:pPr>
      <w:r>
        <w:rPr>
          <w:b/>
        </w:rPr>
        <w:t>Câu 5: Hành vi nào bị nghiêm cấm trên không gian mạng?</w:t>
      </w:r>
    </w:p>
    <w:p w14:paraId="690F23B8" w14:textId="77777777" w:rsidR="00D73325" w:rsidRDefault="00000000">
      <w:pPr>
        <w:spacing w:after="40"/>
        <w:ind w:left="576"/>
      </w:pPr>
      <w:r>
        <w:t>A. Đăng tin sai sự thật gây hoang mang dư luận</w:t>
      </w:r>
    </w:p>
    <w:p w14:paraId="04DA3E70" w14:textId="77777777" w:rsidR="00D73325" w:rsidRDefault="00000000">
      <w:pPr>
        <w:spacing w:after="40"/>
        <w:ind w:left="576"/>
      </w:pPr>
      <w:r>
        <w:t>B. Tổ chức đánh bạc qua mạng</w:t>
      </w:r>
    </w:p>
    <w:p w14:paraId="4399F414" w14:textId="77777777" w:rsidR="00D73325" w:rsidRDefault="00000000">
      <w:pPr>
        <w:spacing w:after="40"/>
        <w:ind w:left="576"/>
      </w:pPr>
      <w:r>
        <w:t>C. Tuyên truyền chống Nhà nước CHXHCN Việt Nam</w:t>
      </w:r>
    </w:p>
    <w:p w14:paraId="04356F3F" w14:textId="77777777" w:rsidR="00D73325" w:rsidRDefault="00000000">
      <w:pPr>
        <w:spacing w:after="40"/>
        <w:ind w:left="576"/>
      </w:pPr>
      <w:r>
        <w:t>D. Tất cả các hành vi trên</w:t>
      </w:r>
    </w:p>
    <w:p w14:paraId="10F97E69" w14:textId="77777777" w:rsidR="00D73325" w:rsidRDefault="00000000">
      <w:pPr>
        <w:spacing w:before="120" w:after="40"/>
      </w:pPr>
      <w:r>
        <w:rPr>
          <w:b/>
        </w:rPr>
        <w:t>Câu 6: Lực lượng chuyên trách bảo vệ an ninh mạng thuộc cơ quan nào?</w:t>
      </w:r>
    </w:p>
    <w:p w14:paraId="4E73304D" w14:textId="77777777" w:rsidR="00D73325" w:rsidRDefault="00000000">
      <w:pPr>
        <w:spacing w:after="40"/>
        <w:ind w:left="576"/>
      </w:pPr>
      <w:r>
        <w:t>A. Cục An ninh mạng và phòng, chống tội phạm sử dụng công nghệ cao (Bộ Công an) và Bộ Tư lệnh Tác chiến không gian mạng (Bộ Quốc phòng)</w:t>
      </w:r>
    </w:p>
    <w:p w14:paraId="3410CF9E" w14:textId="77777777" w:rsidR="00D73325" w:rsidRDefault="00000000">
      <w:pPr>
        <w:spacing w:after="40"/>
        <w:ind w:left="576"/>
      </w:pPr>
      <w:r>
        <w:lastRenderedPageBreak/>
        <w:t>B. Bộ Thông tin và Truyền thông</w:t>
      </w:r>
    </w:p>
    <w:p w14:paraId="03F9AB7B" w14:textId="77777777" w:rsidR="00D73325" w:rsidRDefault="00000000">
      <w:pPr>
        <w:spacing w:after="40"/>
        <w:ind w:left="576"/>
      </w:pPr>
      <w:r>
        <w:t>C. Các doanh nghiệp viễn thông (Viettel, VNPT)</w:t>
      </w:r>
    </w:p>
    <w:p w14:paraId="1C344150" w14:textId="77777777" w:rsidR="00D73325" w:rsidRDefault="00000000">
      <w:pPr>
        <w:spacing w:after="40"/>
        <w:ind w:left="576"/>
      </w:pPr>
      <w:r>
        <w:t>D. Bộ Giáo dục và Đào tạo</w:t>
      </w:r>
    </w:p>
    <w:p w14:paraId="1BBA534F" w14:textId="77777777" w:rsidR="00D73325" w:rsidRDefault="00000000">
      <w:pPr>
        <w:spacing w:before="120" w:after="40"/>
      </w:pPr>
      <w:r>
        <w:rPr>
          <w:b/>
        </w:rPr>
        <w:t>Câu 7: Cảnh vệ là công tác bảo vệ đối tượng nào?</w:t>
      </w:r>
    </w:p>
    <w:p w14:paraId="561ACED8" w14:textId="77777777" w:rsidR="00D73325" w:rsidRDefault="00000000">
      <w:pPr>
        <w:spacing w:after="40"/>
        <w:ind w:left="576"/>
      </w:pPr>
      <w:r>
        <w:t>A. Mọi công dân</w:t>
      </w:r>
    </w:p>
    <w:p w14:paraId="5D7E29CE" w14:textId="77777777" w:rsidR="00D73325" w:rsidRDefault="00000000">
      <w:pPr>
        <w:spacing w:after="40"/>
        <w:ind w:left="576"/>
      </w:pPr>
      <w:r>
        <w:t>B. Các đồng chí Lãnh đạo cấp cao của Đảng, Nhà nước, khách quốc tế và các mục tiêu trọng yếu theo luật định</w:t>
      </w:r>
    </w:p>
    <w:p w14:paraId="4C16AEE8" w14:textId="77777777" w:rsidR="00D73325" w:rsidRDefault="00000000">
      <w:pPr>
        <w:spacing w:after="40"/>
        <w:ind w:left="576"/>
      </w:pPr>
      <w:r>
        <w:t>C. Tài sản của doanh nghiệp tư nhân</w:t>
      </w:r>
    </w:p>
    <w:p w14:paraId="1D40E9C7" w14:textId="77777777" w:rsidR="00D73325" w:rsidRDefault="00000000">
      <w:pPr>
        <w:spacing w:after="40"/>
        <w:ind w:left="576"/>
      </w:pPr>
      <w:r>
        <w:t>D. Khu vực biên giới</w:t>
      </w:r>
    </w:p>
    <w:p w14:paraId="5E55358F" w14:textId="77777777" w:rsidR="00D73325" w:rsidRDefault="00000000">
      <w:pPr>
        <w:spacing w:before="120" w:after="40"/>
      </w:pPr>
      <w:r>
        <w:rPr>
          <w:b/>
        </w:rPr>
        <w:t>Câu 8: Luật Quản lý, bảo vệ công trình quốc phòng và khu quân sự 2023 cấm hành vi nào?</w:t>
      </w:r>
    </w:p>
    <w:p w14:paraId="05F4869F" w14:textId="77777777" w:rsidR="00D73325" w:rsidRDefault="00000000">
      <w:pPr>
        <w:spacing w:after="40"/>
        <w:ind w:left="576"/>
      </w:pPr>
      <w:r>
        <w:t>A. Xâm nhập trái phép vào khu quân sự</w:t>
      </w:r>
    </w:p>
    <w:p w14:paraId="10DD22CF" w14:textId="77777777" w:rsidR="00D73325" w:rsidRDefault="00000000">
      <w:pPr>
        <w:spacing w:after="40"/>
        <w:ind w:left="576"/>
      </w:pPr>
      <w:r>
        <w:t>B. Quay phim, chụp ảnh, đo vẽ tại khu quân sự khi chưa được phép</w:t>
      </w:r>
    </w:p>
    <w:p w14:paraId="0E8D16A6" w14:textId="77777777" w:rsidR="00D73325" w:rsidRDefault="00000000">
      <w:pPr>
        <w:spacing w:after="40"/>
        <w:ind w:left="576"/>
      </w:pPr>
      <w:r>
        <w:t>C. Phá hoại, lấn chiếm công trình quốc phòng</w:t>
      </w:r>
    </w:p>
    <w:p w14:paraId="55AAA1AA" w14:textId="77777777" w:rsidR="00D73325" w:rsidRDefault="00000000">
      <w:pPr>
        <w:spacing w:after="40"/>
        <w:ind w:left="576"/>
      </w:pPr>
      <w:r>
        <w:t>D. Tất cả các hành vi trên</w:t>
      </w:r>
    </w:p>
    <w:p w14:paraId="0E08DBEA" w14:textId="77777777" w:rsidR="00D73325" w:rsidRDefault="00000000">
      <w:pPr>
        <w:spacing w:before="120" w:after="40"/>
      </w:pPr>
      <w:r>
        <w:rPr>
          <w:b/>
        </w:rPr>
        <w:t>Câu 9: Khủng bố nhằm chống chính quyền nhân dân bị xử lý theo tội danh nào?</w:t>
      </w:r>
    </w:p>
    <w:p w14:paraId="04E95BBB" w14:textId="77777777" w:rsidR="00D73325" w:rsidRDefault="00000000">
      <w:pPr>
        <w:spacing w:after="40"/>
        <w:ind w:left="576"/>
      </w:pPr>
      <w:r>
        <w:t>A. Tội phạm về chức vụ</w:t>
      </w:r>
    </w:p>
    <w:p w14:paraId="0770BF7F" w14:textId="77777777" w:rsidR="00D73325" w:rsidRDefault="00000000">
      <w:pPr>
        <w:spacing w:after="40"/>
        <w:ind w:left="576"/>
      </w:pPr>
      <w:r>
        <w:t>B. Tội xâm phạm an ninh quốc gia (Điều 113 Bộ luật Hình sự)</w:t>
      </w:r>
    </w:p>
    <w:p w14:paraId="0B6F2536" w14:textId="77777777" w:rsidR="00D73325" w:rsidRDefault="00000000">
      <w:pPr>
        <w:spacing w:after="40"/>
        <w:ind w:left="576"/>
      </w:pPr>
      <w:r>
        <w:t>C. Tội xâm phạm sở hữu</w:t>
      </w:r>
    </w:p>
    <w:p w14:paraId="41F33354" w14:textId="77777777" w:rsidR="00D73325" w:rsidRDefault="00000000">
      <w:pPr>
        <w:spacing w:after="40"/>
        <w:ind w:left="576"/>
      </w:pPr>
      <w:r>
        <w:t>D. Vi phạm hành chính</w:t>
      </w:r>
    </w:p>
    <w:p w14:paraId="2A04E586" w14:textId="77777777" w:rsidR="00D73325" w:rsidRDefault="00000000">
      <w:pPr>
        <w:spacing w:before="120" w:after="40"/>
      </w:pPr>
      <w:r>
        <w:rPr>
          <w:b/>
        </w:rPr>
        <w:t>Câu 10: Phòng, chống khủng bố là trách nhiệm của ai?</w:t>
      </w:r>
    </w:p>
    <w:p w14:paraId="18E60E83" w14:textId="77777777" w:rsidR="00D73325" w:rsidRDefault="00000000">
      <w:pPr>
        <w:spacing w:after="40"/>
        <w:ind w:left="576"/>
      </w:pPr>
      <w:r>
        <w:t>A. Của lực lượng Công an và Quân đội</w:t>
      </w:r>
    </w:p>
    <w:p w14:paraId="4CC78058" w14:textId="77777777" w:rsidR="00D73325" w:rsidRDefault="00000000">
      <w:pPr>
        <w:spacing w:after="40"/>
        <w:ind w:left="576"/>
      </w:pPr>
      <w:r>
        <w:t>B. Chỉ của lực lượng tình báo</w:t>
      </w:r>
    </w:p>
    <w:p w14:paraId="1C93981F" w14:textId="77777777" w:rsidR="00D73325" w:rsidRDefault="00000000">
      <w:pPr>
        <w:spacing w:after="40"/>
        <w:ind w:left="576"/>
      </w:pPr>
      <w:r>
        <w:t>C. Của toàn Đảng, toàn dân, toàn quân, của hệ thống chính trị và toàn xã hội</w:t>
      </w:r>
    </w:p>
    <w:p w14:paraId="653FA32B" w14:textId="77777777" w:rsidR="00D73325" w:rsidRDefault="00000000">
      <w:pPr>
        <w:spacing w:after="40"/>
        <w:ind w:left="576"/>
      </w:pPr>
      <w:r>
        <w:t>D. Của Liên Hợp Quốc</w:t>
      </w:r>
    </w:p>
    <w:p w14:paraId="55639484" w14:textId="77777777" w:rsidR="00D73325" w:rsidRDefault="00000000">
      <w:pPr>
        <w:spacing w:before="120" w:after="40"/>
      </w:pPr>
      <w:r>
        <w:rPr>
          <w:b/>
        </w:rPr>
        <w:t>Câu 11: Hoạt động gìn giữ hòa bình Liên Hợp Quốc của Việt Nam thể hiện chính sách gì?</w:t>
      </w:r>
    </w:p>
    <w:p w14:paraId="68457B5F" w14:textId="77777777" w:rsidR="00D73325" w:rsidRDefault="00000000">
      <w:pPr>
        <w:spacing w:after="40"/>
        <w:ind w:left="576"/>
      </w:pPr>
      <w:r>
        <w:t>A. Chính sách bành trướng quân sự</w:t>
      </w:r>
    </w:p>
    <w:p w14:paraId="4C9AC92C" w14:textId="77777777" w:rsidR="00D73325" w:rsidRDefault="00000000">
      <w:pPr>
        <w:spacing w:after="40"/>
        <w:ind w:left="576"/>
      </w:pPr>
      <w:r>
        <w:t>B. Chính sách đối ngoại độc lập, tự chủ, hòa bình, hợp tác và phát triển; là thành viên có trách nhiệm của cộng đồng quốc tế</w:t>
      </w:r>
    </w:p>
    <w:p w14:paraId="692478C5" w14:textId="77777777" w:rsidR="00D73325" w:rsidRDefault="00000000">
      <w:pPr>
        <w:spacing w:after="40"/>
        <w:ind w:left="576"/>
      </w:pPr>
      <w:r>
        <w:t>C. Chính sách liên minh quân sự</w:t>
      </w:r>
    </w:p>
    <w:p w14:paraId="373A0AF6" w14:textId="77777777" w:rsidR="00D73325" w:rsidRDefault="00000000">
      <w:pPr>
        <w:spacing w:after="40"/>
        <w:ind w:left="576"/>
      </w:pPr>
      <w:r>
        <w:t>D. Chính sách can thiệp nội bộ nước khác</w:t>
      </w:r>
    </w:p>
    <w:p w14:paraId="48C360B3" w14:textId="77777777" w:rsidR="00D73325" w:rsidRDefault="00000000">
      <w:pPr>
        <w:spacing w:before="120" w:after="40"/>
      </w:pPr>
      <w:r>
        <w:rPr>
          <w:b/>
        </w:rPr>
        <w:t>Câu 12: Đối tượng nào sau đây được áp dụng chế độ cảnh vệ?</w:t>
      </w:r>
    </w:p>
    <w:p w14:paraId="0A618AFF" w14:textId="77777777" w:rsidR="00D73325" w:rsidRDefault="00000000">
      <w:pPr>
        <w:spacing w:after="40"/>
        <w:ind w:left="576"/>
      </w:pPr>
      <w:r>
        <w:t>A. Tổng Bí thư, Chủ tịch nước, Thủ tướng Chính phủ, Chủ tịch Quốc hội</w:t>
      </w:r>
    </w:p>
    <w:p w14:paraId="5B1E158D" w14:textId="77777777" w:rsidR="00D73325" w:rsidRDefault="00000000">
      <w:pPr>
        <w:spacing w:after="40"/>
        <w:ind w:left="576"/>
      </w:pPr>
      <w:r>
        <w:t>B. Giám đốc các doanh nghiệp lớn</w:t>
      </w:r>
    </w:p>
    <w:p w14:paraId="2C2DB5EA" w14:textId="77777777" w:rsidR="00D73325" w:rsidRDefault="00000000">
      <w:pPr>
        <w:spacing w:after="40"/>
        <w:ind w:left="576"/>
      </w:pPr>
      <w:r>
        <w:t>C. Mọi nghệ sĩ nổi tiếng</w:t>
      </w:r>
    </w:p>
    <w:p w14:paraId="70A896DD" w14:textId="77777777" w:rsidR="00D73325" w:rsidRDefault="00000000">
      <w:pPr>
        <w:spacing w:after="40"/>
        <w:ind w:left="576"/>
      </w:pPr>
      <w:r>
        <w:t>D. Chỉ người nước ngoài</w:t>
      </w:r>
    </w:p>
    <w:p w14:paraId="0EB099B8" w14:textId="77777777" w:rsidR="00D73325" w:rsidRDefault="00000000">
      <w:pPr>
        <w:spacing w:before="120" w:after="40"/>
      </w:pPr>
      <w:r>
        <w:rPr>
          <w:b/>
        </w:rPr>
        <w:lastRenderedPageBreak/>
        <w:t>Câu 13: Trong thực thi pháp luật trên biển, Cảnh sát biển có quyền nổ súng trong trường hợp nào?</w:t>
      </w:r>
    </w:p>
    <w:p w14:paraId="2805DDDE" w14:textId="77777777" w:rsidR="00D73325" w:rsidRDefault="00000000">
      <w:pPr>
        <w:spacing w:after="40"/>
        <w:ind w:left="576"/>
      </w:pPr>
      <w:r>
        <w:t>A. Ngay khi phát hiện bất kỳ tàu thuyền nào</w:t>
      </w:r>
    </w:p>
    <w:p w14:paraId="041D6611" w14:textId="77777777" w:rsidR="00D73325" w:rsidRDefault="00000000">
      <w:pPr>
        <w:spacing w:after="40"/>
        <w:ind w:left="576"/>
      </w:pPr>
      <w:r>
        <w:t>B. Chỉ để cảnh cáo</w:t>
      </w:r>
    </w:p>
    <w:p w14:paraId="76E15A89" w14:textId="77777777" w:rsidR="00D73325" w:rsidRDefault="00000000">
      <w:pPr>
        <w:spacing w:after="40"/>
        <w:ind w:left="576"/>
      </w:pPr>
      <w:r>
        <w:t>C. Khi đối tượng sử dụng vũ khí chống trả, đe dọa trực tiếp đến tính mạng cán bộ chiến sĩ hoặc người khác, sau khi đã cảnh cáo mà không tuân lệnh</w:t>
      </w:r>
    </w:p>
    <w:p w14:paraId="3E5B3B19" w14:textId="77777777" w:rsidR="00D73325" w:rsidRDefault="00000000">
      <w:pPr>
        <w:spacing w:after="40"/>
        <w:ind w:left="576"/>
      </w:pPr>
      <w:r>
        <w:t>D. Bắn vào người đánh bắt cá trái phép thông thường</w:t>
      </w:r>
    </w:p>
    <w:p w14:paraId="4CF6F530" w14:textId="77777777" w:rsidR="00D73325" w:rsidRDefault="00000000">
      <w:pPr>
        <w:spacing w:before="120" w:after="40"/>
      </w:pPr>
      <w:r>
        <w:rPr>
          <w:b/>
        </w:rPr>
        <w:t>Câu 14: Khi phát hiện thông tin trên mạng có nội dung làm nhục, vu khống mình, công dân có quyền gì?</w:t>
      </w:r>
    </w:p>
    <w:p w14:paraId="39291ABD" w14:textId="77777777" w:rsidR="00D73325" w:rsidRDefault="00000000">
      <w:pPr>
        <w:spacing w:after="40"/>
        <w:ind w:left="576"/>
      </w:pPr>
      <w:r>
        <w:t>A. Trực tiếp hack sập trang web đó</w:t>
      </w:r>
    </w:p>
    <w:p w14:paraId="78F39880" w14:textId="77777777" w:rsidR="00D73325" w:rsidRDefault="00000000">
      <w:pPr>
        <w:spacing w:after="40"/>
        <w:ind w:left="576"/>
      </w:pPr>
      <w:r>
        <w:t>B. Tố cáo, yêu cầu cơ quan chức năng (Công an, Bộ TTTT) xử lý và yêu cầu nền tảng gỡ bỏ thông tin</w:t>
      </w:r>
    </w:p>
    <w:p w14:paraId="342E7085" w14:textId="77777777" w:rsidR="00D73325" w:rsidRDefault="00000000">
      <w:pPr>
        <w:spacing w:after="40"/>
        <w:ind w:left="576"/>
      </w:pPr>
      <w:r>
        <w:t>C. Gửi tin nhắn chửi bới lại</w:t>
      </w:r>
    </w:p>
    <w:p w14:paraId="749F681E" w14:textId="77777777" w:rsidR="00D73325" w:rsidRDefault="00000000">
      <w:pPr>
        <w:spacing w:after="40"/>
        <w:ind w:left="576"/>
      </w:pPr>
      <w:r>
        <w:t>D. Thuê người hành hung người đăng tin</w:t>
      </w:r>
    </w:p>
    <w:p w14:paraId="226A43E2" w14:textId="77777777" w:rsidR="00D73325" w:rsidRDefault="00000000">
      <w:pPr>
        <w:spacing w:before="120" w:after="40"/>
      </w:pPr>
      <w:r>
        <w:rPr>
          <w:b/>
        </w:rPr>
        <w:t>Câu 15: Khu vực cấm bay, khu vực hạn chế bay do cơ quan nào quy định?</w:t>
      </w:r>
    </w:p>
    <w:p w14:paraId="61BAE7AD" w14:textId="77777777" w:rsidR="00D73325" w:rsidRDefault="00000000">
      <w:pPr>
        <w:spacing w:after="40"/>
        <w:ind w:left="576"/>
      </w:pPr>
      <w:r>
        <w:t>A. Bộ Giao thông Vận tải</w:t>
      </w:r>
    </w:p>
    <w:p w14:paraId="5A56C8FD" w14:textId="77777777" w:rsidR="00D73325" w:rsidRDefault="00000000">
      <w:pPr>
        <w:spacing w:after="40"/>
        <w:ind w:left="576"/>
      </w:pPr>
      <w:r>
        <w:t>B. Thủ tướng Chính phủ (dựa trên đề nghị của Bộ Quốc phòng)</w:t>
      </w:r>
    </w:p>
    <w:p w14:paraId="4E697663" w14:textId="77777777" w:rsidR="00D73325" w:rsidRDefault="00000000">
      <w:pPr>
        <w:spacing w:after="40"/>
        <w:ind w:left="576"/>
      </w:pPr>
      <w:r>
        <w:t>C. Chính quyền cấp xã</w:t>
      </w:r>
    </w:p>
    <w:p w14:paraId="3EEFA40F" w14:textId="77777777" w:rsidR="00D73325" w:rsidRDefault="00000000">
      <w:pPr>
        <w:spacing w:after="40"/>
        <w:ind w:left="576"/>
      </w:pPr>
      <w:r>
        <w:t>D. Cục Hàng không</w:t>
      </w:r>
    </w:p>
    <w:p w14:paraId="0A75A31A" w14:textId="77777777" w:rsidR="00D73325" w:rsidRDefault="00000000">
      <w:pPr>
        <w:spacing w:before="120" w:after="40"/>
      </w:pPr>
      <w:r>
        <w:rPr>
          <w:b/>
        </w:rPr>
        <w:t>Câu 16: Đâu là nguyên tắc cốt lõi của nền quốc phòng, an ninh Việt Nam?</w:t>
      </w:r>
    </w:p>
    <w:p w14:paraId="5DFED324" w14:textId="77777777" w:rsidR="00D73325" w:rsidRDefault="00000000">
      <w:pPr>
        <w:spacing w:after="40"/>
        <w:ind w:left="576"/>
      </w:pPr>
      <w:r>
        <w:t>A. Tham gia liên minh quân sự với nước lớn</w:t>
      </w:r>
    </w:p>
    <w:p w14:paraId="13F6FCD9" w14:textId="77777777" w:rsidR="00D73325" w:rsidRDefault="00000000">
      <w:pPr>
        <w:spacing w:after="40"/>
        <w:ind w:left="576"/>
      </w:pPr>
      <w:r>
        <w:t>B. Cho nước ngoài đặt căn cứ quân sự</w:t>
      </w:r>
    </w:p>
    <w:p w14:paraId="054ED279" w14:textId="77777777" w:rsidR="00D73325" w:rsidRDefault="00000000">
      <w:pPr>
        <w:spacing w:after="40"/>
        <w:ind w:left="576"/>
      </w:pPr>
      <w:r>
        <w:t>C. Chính sách 'Bốn không' (Không tham gia liên minh quân sự, không liên kết nước này chống nước kia, không cho đặt căn cứ quân sự, không sử dụng vũ lực hoặc đe dọa sử dụng vũ lực)</w:t>
      </w:r>
    </w:p>
    <w:p w14:paraId="3BED23EE" w14:textId="77777777" w:rsidR="00D73325" w:rsidRDefault="00000000">
      <w:pPr>
        <w:spacing w:after="40"/>
        <w:ind w:left="576"/>
      </w:pPr>
      <w:r>
        <w:t>D. Chạy đua vũ trang</w:t>
      </w:r>
    </w:p>
    <w:p w14:paraId="13882F3D" w14:textId="77777777" w:rsidR="00D73325" w:rsidRDefault="00000000">
      <w:pPr>
        <w:spacing w:before="120" w:after="40"/>
      </w:pPr>
      <w:r>
        <w:rPr>
          <w:b/>
        </w:rPr>
        <w:t>Câu 17: Lực lượng nào chịu trách nhiệm chính trong việc phòng cháy, chữa cháy và cứu nạn, cứu hộ chuyên nghiệp?</w:t>
      </w:r>
    </w:p>
    <w:p w14:paraId="6A88FF77" w14:textId="77777777" w:rsidR="00D73325" w:rsidRDefault="00000000">
      <w:pPr>
        <w:spacing w:after="40"/>
        <w:ind w:left="576"/>
      </w:pPr>
      <w:r>
        <w:t>A. Cảnh sát cơ động</w:t>
      </w:r>
    </w:p>
    <w:p w14:paraId="24BD5CF0" w14:textId="77777777" w:rsidR="00D73325" w:rsidRDefault="00000000">
      <w:pPr>
        <w:spacing w:after="40"/>
        <w:ind w:left="576"/>
      </w:pPr>
      <w:r>
        <w:t>B. Cảnh sát phòng cháy, chữa cháy và cứu nạn, cứu hộ (thuộc CAND)</w:t>
      </w:r>
    </w:p>
    <w:p w14:paraId="0FA31B76" w14:textId="77777777" w:rsidR="00D73325" w:rsidRDefault="00000000">
      <w:pPr>
        <w:spacing w:after="40"/>
        <w:ind w:left="576"/>
      </w:pPr>
      <w:r>
        <w:t>C. Bộ đội biên phòng</w:t>
      </w:r>
    </w:p>
    <w:p w14:paraId="7F614126" w14:textId="77777777" w:rsidR="00D73325" w:rsidRDefault="00000000">
      <w:pPr>
        <w:spacing w:after="40"/>
        <w:ind w:left="576"/>
      </w:pPr>
      <w:r>
        <w:t>D. Dân quân tự vệ</w:t>
      </w:r>
    </w:p>
    <w:p w14:paraId="510D535A" w14:textId="77777777" w:rsidR="00D73325" w:rsidRDefault="00000000">
      <w:pPr>
        <w:spacing w:before="120" w:after="40"/>
      </w:pPr>
      <w:r>
        <w:rPr>
          <w:b/>
        </w:rPr>
        <w:t>Câu 18: Cơ quan nào quản lý nhà nước về xuất cảnh, nhập cảnh của công dân Việt Nam?</w:t>
      </w:r>
    </w:p>
    <w:p w14:paraId="074389FA" w14:textId="77777777" w:rsidR="00D73325" w:rsidRDefault="00000000">
      <w:pPr>
        <w:spacing w:after="40"/>
        <w:ind w:left="576"/>
      </w:pPr>
      <w:r>
        <w:t>A. Bộ Ngoại giao</w:t>
      </w:r>
    </w:p>
    <w:p w14:paraId="4510ECF9" w14:textId="77777777" w:rsidR="00D73325" w:rsidRDefault="00000000">
      <w:pPr>
        <w:spacing w:after="40"/>
        <w:ind w:left="576"/>
      </w:pPr>
      <w:r>
        <w:t>B. Bộ Quốc phòng</w:t>
      </w:r>
    </w:p>
    <w:p w14:paraId="355FEC4B" w14:textId="77777777" w:rsidR="00D73325" w:rsidRDefault="00000000">
      <w:pPr>
        <w:spacing w:after="40"/>
        <w:ind w:left="576"/>
      </w:pPr>
      <w:r>
        <w:t>C. Bộ Công an</w:t>
      </w:r>
    </w:p>
    <w:p w14:paraId="3BF8B8F0" w14:textId="77777777" w:rsidR="00D73325" w:rsidRDefault="00000000">
      <w:pPr>
        <w:spacing w:after="40"/>
        <w:ind w:left="576"/>
      </w:pPr>
      <w:r>
        <w:lastRenderedPageBreak/>
        <w:t>D. Bộ Giao thông Vận tải</w:t>
      </w:r>
    </w:p>
    <w:p w14:paraId="4FDB91CC" w14:textId="77777777" w:rsidR="00D73325" w:rsidRDefault="00000000">
      <w:pPr>
        <w:spacing w:before="120" w:after="40"/>
      </w:pPr>
      <w:r>
        <w:rPr>
          <w:b/>
        </w:rPr>
        <w:t>Câu 19: Tội phạm mạng (Cybercrime) thường có đặc điểm gì?</w:t>
      </w:r>
    </w:p>
    <w:p w14:paraId="35752B4F" w14:textId="77777777" w:rsidR="00D73325" w:rsidRDefault="00000000">
      <w:pPr>
        <w:spacing w:after="40"/>
        <w:ind w:left="576"/>
      </w:pPr>
      <w:r>
        <w:t>A. Xảy ra ở không gian vật lý rõ ràng</w:t>
      </w:r>
    </w:p>
    <w:p w14:paraId="6B0B3443" w14:textId="77777777" w:rsidR="00D73325" w:rsidRDefault="00000000">
      <w:pPr>
        <w:spacing w:after="40"/>
        <w:ind w:left="576"/>
      </w:pPr>
      <w:r>
        <w:t>B. Chỉ sử dụng vũ khí nóng</w:t>
      </w:r>
    </w:p>
    <w:p w14:paraId="27E0E1E2" w14:textId="77777777" w:rsidR="00D73325" w:rsidRDefault="00000000">
      <w:pPr>
        <w:spacing w:after="40"/>
        <w:ind w:left="576"/>
      </w:pPr>
      <w:r>
        <w:t>C. Xuyên biên giới, ẩn danh, sử dụng công nghệ cao để chiếm đoạt tài sản, phá hoại dữ liệu</w:t>
      </w:r>
    </w:p>
    <w:p w14:paraId="79465205" w14:textId="77777777" w:rsidR="00D73325" w:rsidRDefault="00000000">
      <w:pPr>
        <w:spacing w:after="40"/>
        <w:ind w:left="576"/>
      </w:pPr>
      <w:r>
        <w:t>D. Dễ dàng nhận diện thủ phạm ngay lập tức</w:t>
      </w:r>
    </w:p>
    <w:p w14:paraId="19C58F7E" w14:textId="77777777" w:rsidR="00D73325" w:rsidRDefault="00000000">
      <w:pPr>
        <w:spacing w:before="120" w:after="40"/>
      </w:pPr>
      <w:r>
        <w:rPr>
          <w:b/>
        </w:rPr>
        <w:t>Câu 20: Mục tiêu trọng điểm về an ninh quốc gia là gì?</w:t>
      </w:r>
    </w:p>
    <w:p w14:paraId="4B1E8A0C" w14:textId="77777777" w:rsidR="00D73325" w:rsidRDefault="00000000">
      <w:pPr>
        <w:spacing w:after="40"/>
        <w:ind w:left="576"/>
      </w:pPr>
      <w:r>
        <w:t>A. Bất kỳ nhà máy sản xuất nào</w:t>
      </w:r>
    </w:p>
    <w:p w14:paraId="6DA2CDD1" w14:textId="77777777" w:rsidR="00D73325" w:rsidRDefault="00000000">
      <w:pPr>
        <w:spacing w:after="40"/>
        <w:ind w:left="576"/>
      </w:pPr>
      <w:r>
        <w:t>B. Các cơ quan đầu não của Đảng, Nhà nước, công trình kinh tế, an ninh, quốc phòng đặc biệt quan trọng (như nhà máy điện hạt nhân, thủy điện lớn, đài truyền hình quốc gia...)</w:t>
      </w:r>
    </w:p>
    <w:p w14:paraId="19BEB481" w14:textId="77777777" w:rsidR="00D73325" w:rsidRDefault="00000000">
      <w:pPr>
        <w:spacing w:after="40"/>
        <w:ind w:left="576"/>
      </w:pPr>
      <w:r>
        <w:t>C. Trung tâm thương mại</w:t>
      </w:r>
    </w:p>
    <w:p w14:paraId="441F69CB" w14:textId="77777777" w:rsidR="00D73325" w:rsidRDefault="00000000">
      <w:pPr>
        <w:spacing w:after="40"/>
        <w:ind w:left="576"/>
      </w:pPr>
      <w:r>
        <w:t>D. Bệnh viện cấp huyện</w:t>
      </w:r>
    </w:p>
    <w:p w14:paraId="042A5BAE" w14:textId="77777777" w:rsidR="00D73325" w:rsidRDefault="00000000">
      <w:r>
        <w:br w:type="page"/>
      </w:r>
    </w:p>
    <w:p w14:paraId="680BC7E6" w14:textId="77777777" w:rsidR="00D73325" w:rsidRDefault="00000000">
      <w:r>
        <w:rPr>
          <w:b/>
          <w:color w:val="0066CC"/>
          <w:sz w:val="26"/>
        </w:rPr>
        <w:lastRenderedPageBreak/>
        <w:t>PHẦN II: ĐÁP ÁN VÀ GIẢI THÍCH CHI TIẾT - BỘ SỐ 5</w:t>
      </w:r>
    </w:p>
    <w:p w14:paraId="2700AA68" w14:textId="77777777" w:rsidR="00D73325" w:rsidRDefault="00000000">
      <w:pPr>
        <w:spacing w:before="120" w:after="40"/>
      </w:pPr>
      <w:r>
        <w:rPr>
          <w:b/>
          <w:color w:val="228B22"/>
        </w:rPr>
        <w:t>Câu 1: Đáp án C</w:t>
      </w:r>
    </w:p>
    <w:p w14:paraId="5F96282D" w14:textId="77777777" w:rsidR="00D73325" w:rsidRDefault="00000000">
      <w:pPr>
        <w:spacing w:after="120"/>
        <w:ind w:left="288"/>
      </w:pPr>
      <w:r>
        <w:rPr>
          <w:b/>
          <w:i/>
          <w:color w:val="696969"/>
        </w:rPr>
        <w:t xml:space="preserve">• Giải thích: </w:t>
      </w:r>
      <w:r>
        <w:rPr>
          <w:i/>
          <w:color w:val="464646"/>
        </w:rPr>
        <w:t>Theo Luật Cảnh sát biển Việt Nam 2018, Cảnh sát biển VN thuộc Bộ Quốc phòng, thực thi pháp luật trên biển.</w:t>
      </w:r>
    </w:p>
    <w:p w14:paraId="1E9042BB" w14:textId="77777777" w:rsidR="00D73325" w:rsidRDefault="00000000">
      <w:pPr>
        <w:spacing w:before="120" w:after="40"/>
      </w:pPr>
      <w:r>
        <w:rPr>
          <w:b/>
          <w:color w:val="228B22"/>
        </w:rPr>
        <w:t>Câu 2: Đáp án A</w:t>
      </w:r>
    </w:p>
    <w:p w14:paraId="1F5CC77E" w14:textId="77777777" w:rsidR="00D73325" w:rsidRDefault="00000000">
      <w:pPr>
        <w:spacing w:after="120"/>
        <w:ind w:left="288"/>
      </w:pPr>
      <w:r>
        <w:rPr>
          <w:b/>
          <w:i/>
          <w:color w:val="696969"/>
        </w:rPr>
        <w:t xml:space="preserve">• Giải thích: </w:t>
      </w:r>
      <w:r>
        <w:rPr>
          <w:i/>
          <w:color w:val="464646"/>
        </w:rPr>
        <w:t>Cảnh sát biển VN là lực lượng chuyên trách của Nhà nước làm nòng cốt thực thi pháp luật và bảo vệ an ninh quốc gia, trật tự, an toàn trên biển.</w:t>
      </w:r>
    </w:p>
    <w:p w14:paraId="455DF228" w14:textId="77777777" w:rsidR="00D73325" w:rsidRDefault="00000000">
      <w:pPr>
        <w:spacing w:before="120" w:after="40"/>
      </w:pPr>
      <w:r>
        <w:rPr>
          <w:b/>
          <w:color w:val="228B22"/>
        </w:rPr>
        <w:t>Câu 3: Đáp án A</w:t>
      </w:r>
    </w:p>
    <w:p w14:paraId="401FCA03" w14:textId="77777777" w:rsidR="00D73325" w:rsidRDefault="00000000">
      <w:pPr>
        <w:spacing w:after="120"/>
        <w:ind w:left="288"/>
      </w:pPr>
      <w:r>
        <w:rPr>
          <w:b/>
          <w:i/>
          <w:color w:val="696969"/>
        </w:rPr>
        <w:t xml:space="preserve">• Giải thích: </w:t>
      </w:r>
      <w:r>
        <w:rPr>
          <w:i/>
          <w:color w:val="464646"/>
        </w:rPr>
        <w:t>Ngày 28 tháng 8 năm 1998 được lấy làm ngày truyền thống của lực lượng Cảnh sát biển Việt Nam.</w:t>
      </w:r>
    </w:p>
    <w:p w14:paraId="1E95BAFF" w14:textId="77777777" w:rsidR="00D73325" w:rsidRDefault="00000000">
      <w:pPr>
        <w:spacing w:before="120" w:after="40"/>
      </w:pPr>
      <w:r>
        <w:rPr>
          <w:b/>
          <w:color w:val="228B22"/>
        </w:rPr>
        <w:t>Câu 4: Đáp án B</w:t>
      </w:r>
    </w:p>
    <w:p w14:paraId="71337D4F" w14:textId="77777777" w:rsidR="00D73325" w:rsidRDefault="00000000">
      <w:pPr>
        <w:spacing w:after="120"/>
        <w:ind w:left="288"/>
      </w:pPr>
      <w:r>
        <w:rPr>
          <w:b/>
          <w:i/>
          <w:color w:val="696969"/>
        </w:rPr>
        <w:t xml:space="preserve">• Giải thích: </w:t>
      </w:r>
      <w:r>
        <w:rPr>
          <w:i/>
          <w:color w:val="464646"/>
        </w:rPr>
        <w:t>Theo Điều 2 Luật An ninh mạng, an ninh mạng là sự bảo đảm hoạt động trên không gian mạng không gây phương hại đến ANQG, TTATXH và lợi ích hợp pháp.</w:t>
      </w:r>
    </w:p>
    <w:p w14:paraId="5F5B3423" w14:textId="77777777" w:rsidR="00D73325" w:rsidRDefault="00000000">
      <w:pPr>
        <w:spacing w:before="120" w:after="40"/>
      </w:pPr>
      <w:r>
        <w:rPr>
          <w:b/>
          <w:color w:val="228B22"/>
        </w:rPr>
        <w:t>Câu 5: Đáp án D</w:t>
      </w:r>
    </w:p>
    <w:p w14:paraId="48EC06E5" w14:textId="77777777" w:rsidR="00D73325" w:rsidRDefault="00000000">
      <w:pPr>
        <w:spacing w:after="120"/>
        <w:ind w:left="288"/>
      </w:pPr>
      <w:r>
        <w:rPr>
          <w:b/>
          <w:i/>
          <w:color w:val="696969"/>
        </w:rPr>
        <w:t xml:space="preserve">• Giải thích: </w:t>
      </w:r>
      <w:r>
        <w:rPr>
          <w:i/>
          <w:color w:val="464646"/>
        </w:rPr>
        <w:t>Điều 8 Luật An ninh mạng quy định nghiêm cấm các hành vi chống phá Nhà nước, kích động bạo loạn, đăng tin sai sự thật, tổ chức tội phạm mạng.</w:t>
      </w:r>
    </w:p>
    <w:p w14:paraId="21D1536A" w14:textId="77777777" w:rsidR="00D73325" w:rsidRDefault="00000000">
      <w:pPr>
        <w:spacing w:before="120" w:after="40"/>
      </w:pPr>
      <w:r>
        <w:rPr>
          <w:b/>
          <w:color w:val="228B22"/>
        </w:rPr>
        <w:t>Câu 6: Đáp án A</w:t>
      </w:r>
    </w:p>
    <w:p w14:paraId="7679C346" w14:textId="77777777" w:rsidR="00D73325" w:rsidRDefault="00000000">
      <w:pPr>
        <w:spacing w:after="120"/>
        <w:ind w:left="288"/>
      </w:pPr>
      <w:r>
        <w:rPr>
          <w:b/>
          <w:i/>
          <w:color w:val="696969"/>
        </w:rPr>
        <w:t xml:space="preserve">• Giải thích: </w:t>
      </w:r>
      <w:r>
        <w:rPr>
          <w:i/>
          <w:color w:val="464646"/>
        </w:rPr>
        <w:t>Lực lượng chuyên trách bảo vệ an ninh mạng được đặt tại Bộ Công an và Bộ Quốc phòng để trực tiếp xử lý các nguy cơ xâm phạm an ninh mạng quốc gia.</w:t>
      </w:r>
    </w:p>
    <w:p w14:paraId="3845565B" w14:textId="77777777" w:rsidR="00D73325" w:rsidRDefault="00000000">
      <w:pPr>
        <w:spacing w:before="120" w:after="40"/>
      </w:pPr>
      <w:r>
        <w:rPr>
          <w:b/>
          <w:color w:val="228B22"/>
        </w:rPr>
        <w:t>Câu 7: Đáp án B</w:t>
      </w:r>
    </w:p>
    <w:p w14:paraId="570EB98C" w14:textId="77777777" w:rsidR="00D73325" w:rsidRDefault="00000000">
      <w:pPr>
        <w:spacing w:after="120"/>
        <w:ind w:left="288"/>
      </w:pPr>
      <w:r>
        <w:rPr>
          <w:b/>
          <w:i/>
          <w:color w:val="696969"/>
        </w:rPr>
        <w:t xml:space="preserve">• Giải thích: </w:t>
      </w:r>
      <w:r>
        <w:rPr>
          <w:i/>
          <w:color w:val="464646"/>
        </w:rPr>
        <w:t>Theo Luật Cảnh vệ 2017, Cảnh vệ là công tác bảo vệ an toàn tuyệt đối cho người giữ chức vụ, chức danh cấp cao, khách quốc tế và khu vực trọng yếu.</w:t>
      </w:r>
    </w:p>
    <w:p w14:paraId="6AF11D8D" w14:textId="77777777" w:rsidR="00D73325" w:rsidRDefault="00000000">
      <w:pPr>
        <w:spacing w:before="120" w:after="40"/>
      </w:pPr>
      <w:r>
        <w:rPr>
          <w:b/>
          <w:color w:val="228B22"/>
        </w:rPr>
        <w:t>Câu 8: Đáp án D</w:t>
      </w:r>
    </w:p>
    <w:p w14:paraId="3F07A76E" w14:textId="77777777" w:rsidR="00D73325" w:rsidRDefault="00000000">
      <w:pPr>
        <w:spacing w:after="120"/>
        <w:ind w:left="288"/>
      </w:pPr>
      <w:r>
        <w:rPr>
          <w:b/>
          <w:i/>
          <w:color w:val="696969"/>
        </w:rPr>
        <w:t xml:space="preserve">• Giải thích: </w:t>
      </w:r>
      <w:r>
        <w:rPr>
          <w:i/>
          <w:color w:val="464646"/>
        </w:rPr>
        <w:t>Điều 8 Luật này nghiêm cấm mọi hành vi xâm nhập, lấn chiếm, phá hoại, thu thập bí mật (quay phim, chụp ảnh) tại công trình QP và khu quân sự trái phép.</w:t>
      </w:r>
    </w:p>
    <w:p w14:paraId="23AEEE85" w14:textId="77777777" w:rsidR="00D73325" w:rsidRDefault="00000000">
      <w:pPr>
        <w:spacing w:before="120" w:after="40"/>
      </w:pPr>
      <w:r>
        <w:rPr>
          <w:b/>
          <w:color w:val="228B22"/>
        </w:rPr>
        <w:t>Câu 9: Đáp án B</w:t>
      </w:r>
    </w:p>
    <w:p w14:paraId="090129B4" w14:textId="77777777" w:rsidR="00D73325" w:rsidRDefault="00000000">
      <w:pPr>
        <w:spacing w:after="120"/>
        <w:ind w:left="288"/>
      </w:pPr>
      <w:r>
        <w:rPr>
          <w:b/>
          <w:i/>
          <w:color w:val="696969"/>
        </w:rPr>
        <w:t xml:space="preserve">• Giải thích: </w:t>
      </w:r>
      <w:r>
        <w:rPr>
          <w:i/>
          <w:color w:val="464646"/>
        </w:rPr>
        <w:t>Tội khủng bố nhằm chống chính quyền nhân dân là tội phạm đặc biệt nghiêm trọng xâm phạm an ninh quốc gia, hình phạt cao nhất là tử hình.</w:t>
      </w:r>
    </w:p>
    <w:p w14:paraId="0CA99983" w14:textId="77777777" w:rsidR="00D73325" w:rsidRDefault="00000000">
      <w:pPr>
        <w:spacing w:before="120" w:after="40"/>
      </w:pPr>
      <w:r>
        <w:rPr>
          <w:b/>
          <w:color w:val="228B22"/>
        </w:rPr>
        <w:t>Câu 10: Đáp án C</w:t>
      </w:r>
    </w:p>
    <w:p w14:paraId="6172F621" w14:textId="77777777" w:rsidR="00D73325" w:rsidRDefault="00000000">
      <w:pPr>
        <w:spacing w:after="120"/>
        <w:ind w:left="288"/>
      </w:pPr>
      <w:r>
        <w:rPr>
          <w:b/>
          <w:i/>
          <w:color w:val="696969"/>
        </w:rPr>
        <w:t xml:space="preserve">• Giải thích: </w:t>
      </w:r>
      <w:r>
        <w:rPr>
          <w:i/>
          <w:color w:val="464646"/>
        </w:rPr>
        <w:t>Luật Phòng, chống khủng bố quy định đây là trách nhiệm chung của toàn xã hội, trong đó LL vũ trang nhân dân làm nòng cốt.</w:t>
      </w:r>
    </w:p>
    <w:p w14:paraId="12592B07" w14:textId="77777777" w:rsidR="00D73325" w:rsidRDefault="00000000">
      <w:pPr>
        <w:spacing w:before="120" w:after="40"/>
      </w:pPr>
      <w:r>
        <w:rPr>
          <w:b/>
          <w:color w:val="228B22"/>
        </w:rPr>
        <w:t>Câu 11: Đáp án B</w:t>
      </w:r>
    </w:p>
    <w:p w14:paraId="01D4799F" w14:textId="77777777" w:rsidR="00D73325" w:rsidRDefault="00000000">
      <w:pPr>
        <w:spacing w:after="120"/>
        <w:ind w:left="288"/>
      </w:pPr>
      <w:r>
        <w:rPr>
          <w:b/>
          <w:i/>
          <w:color w:val="696969"/>
        </w:rPr>
        <w:t xml:space="preserve">• Giải thích: </w:t>
      </w:r>
      <w:r>
        <w:rPr>
          <w:i/>
          <w:color w:val="464646"/>
        </w:rPr>
        <w:t>Việc cử lực lượng tham gia GGHB LHQ (quân y, công binh) thể hiện trách nhiệm quốc tế và đường lối đối ngoại hòa bình của Đảng, Nhà nước ta.</w:t>
      </w:r>
    </w:p>
    <w:p w14:paraId="4F4A8694" w14:textId="77777777" w:rsidR="00D73325" w:rsidRDefault="00000000">
      <w:pPr>
        <w:spacing w:before="120" w:after="40"/>
      </w:pPr>
      <w:r>
        <w:rPr>
          <w:b/>
          <w:color w:val="228B22"/>
        </w:rPr>
        <w:lastRenderedPageBreak/>
        <w:t>Câu 12: Đáp án A</w:t>
      </w:r>
    </w:p>
    <w:p w14:paraId="7919AFFC" w14:textId="77777777" w:rsidR="00D73325" w:rsidRDefault="00000000">
      <w:pPr>
        <w:spacing w:after="120"/>
        <w:ind w:left="288"/>
      </w:pPr>
      <w:r>
        <w:rPr>
          <w:b/>
          <w:i/>
          <w:color w:val="696969"/>
        </w:rPr>
        <w:t xml:space="preserve">• Giải thích: </w:t>
      </w:r>
      <w:r>
        <w:rPr>
          <w:i/>
          <w:color w:val="464646"/>
        </w:rPr>
        <w:t>Điều 10 Luật Cảnh vệ quy định các chức danh lãnh đạo chủ chốt (Tổng Bí thư, Chủ tịch nước, Thủ tướng, Chủ tịch QH...) thuộc đối tượng cảnh vệ.</w:t>
      </w:r>
    </w:p>
    <w:p w14:paraId="69814DAE" w14:textId="77777777" w:rsidR="00D73325" w:rsidRDefault="00000000">
      <w:pPr>
        <w:spacing w:before="120" w:after="40"/>
      </w:pPr>
      <w:r>
        <w:rPr>
          <w:b/>
          <w:color w:val="228B22"/>
        </w:rPr>
        <w:t>Câu 13: Đáp án C</w:t>
      </w:r>
    </w:p>
    <w:p w14:paraId="208E0513" w14:textId="77777777" w:rsidR="00D73325" w:rsidRDefault="00000000">
      <w:pPr>
        <w:spacing w:after="120"/>
        <w:ind w:left="288"/>
      </w:pPr>
      <w:r>
        <w:rPr>
          <w:b/>
          <w:i/>
          <w:color w:val="696969"/>
        </w:rPr>
        <w:t xml:space="preserve">• Giải thích: </w:t>
      </w:r>
      <w:r>
        <w:rPr>
          <w:i/>
          <w:color w:val="464646"/>
        </w:rPr>
        <w:t>Điều 14 Luật Cảnh sát biển quy định chặt chẽ các trường hợp được nổ súng, tuân thủ Luật Quản lý, sử dụng vũ khí, để bảo vệ tính mạng và ngăn chặn tội phạm nghiêm trọng.</w:t>
      </w:r>
    </w:p>
    <w:p w14:paraId="03655CDC" w14:textId="77777777" w:rsidR="00D73325" w:rsidRDefault="00000000">
      <w:pPr>
        <w:spacing w:before="120" w:after="40"/>
      </w:pPr>
      <w:r>
        <w:rPr>
          <w:b/>
          <w:color w:val="228B22"/>
        </w:rPr>
        <w:t>Câu 14: Đáp án B</w:t>
      </w:r>
    </w:p>
    <w:p w14:paraId="62A804D0" w14:textId="77777777" w:rsidR="00D73325" w:rsidRDefault="00000000">
      <w:pPr>
        <w:spacing w:after="120"/>
        <w:ind w:left="288"/>
      </w:pPr>
      <w:r>
        <w:rPr>
          <w:b/>
          <w:i/>
          <w:color w:val="696969"/>
        </w:rPr>
        <w:t xml:space="preserve">• Giải thích: </w:t>
      </w:r>
      <w:r>
        <w:rPr>
          <w:i/>
          <w:color w:val="464646"/>
        </w:rPr>
        <w:t>Công dân được pháp luật bảo vệ, có quyền yêu cầu cơ quan chức năng can thiệp, xử lý đối tượng vi phạm và yêu cầu gỡ bỏ nội dung xấu độc theo Luật An ninh mạng.</w:t>
      </w:r>
    </w:p>
    <w:p w14:paraId="62CD95CC" w14:textId="77777777" w:rsidR="00D73325" w:rsidRDefault="00000000">
      <w:pPr>
        <w:spacing w:before="120" w:after="40"/>
      </w:pPr>
      <w:r>
        <w:rPr>
          <w:b/>
          <w:color w:val="228B22"/>
        </w:rPr>
        <w:t>Câu 15: Đáp án B</w:t>
      </w:r>
    </w:p>
    <w:p w14:paraId="03F8A514" w14:textId="77777777" w:rsidR="00D73325" w:rsidRDefault="00000000">
      <w:pPr>
        <w:spacing w:after="120"/>
        <w:ind w:left="288"/>
      </w:pPr>
      <w:r>
        <w:rPr>
          <w:b/>
          <w:i/>
          <w:color w:val="696969"/>
        </w:rPr>
        <w:t xml:space="preserve">• Giải thích: </w:t>
      </w:r>
      <w:r>
        <w:rPr>
          <w:i/>
          <w:color w:val="464646"/>
        </w:rPr>
        <w:t>Để bảo đảm quốc phòng, an ninh, Thủ tướng Chính phủ quyết định thiết lập các khu vực cấm bay, hạn chế bay đối với tàu bay không người lái và phương tiện bay siêu nhẹ.</w:t>
      </w:r>
    </w:p>
    <w:p w14:paraId="74E1AE4E" w14:textId="77777777" w:rsidR="00D73325" w:rsidRDefault="00000000">
      <w:pPr>
        <w:spacing w:before="120" w:after="40"/>
      </w:pPr>
      <w:r>
        <w:rPr>
          <w:b/>
          <w:color w:val="228B22"/>
        </w:rPr>
        <w:t>Câu 16: Đáp án C</w:t>
      </w:r>
    </w:p>
    <w:p w14:paraId="10E8CF77" w14:textId="77777777" w:rsidR="00D73325" w:rsidRDefault="00000000">
      <w:pPr>
        <w:spacing w:after="120"/>
        <w:ind w:left="288"/>
      </w:pPr>
      <w:r>
        <w:rPr>
          <w:b/>
          <w:i/>
          <w:color w:val="696969"/>
        </w:rPr>
        <w:t xml:space="preserve">• Giải thích: </w:t>
      </w:r>
      <w:r>
        <w:rPr>
          <w:i/>
          <w:color w:val="464646"/>
        </w:rPr>
        <w:t>Sách trắng Quốc phòng Việt Nam khẳng định chính sách quốc phòng mang tính chất hòa bình, tự vệ với nguyên tắc 'Bốn không' rõ ràng.</w:t>
      </w:r>
    </w:p>
    <w:p w14:paraId="4E6BB5B6" w14:textId="77777777" w:rsidR="00D73325" w:rsidRDefault="00000000">
      <w:pPr>
        <w:spacing w:before="120" w:after="40"/>
      </w:pPr>
      <w:r>
        <w:rPr>
          <w:b/>
          <w:color w:val="228B22"/>
        </w:rPr>
        <w:t>Câu 17: Đáp án B</w:t>
      </w:r>
    </w:p>
    <w:p w14:paraId="1526EAC6" w14:textId="77777777" w:rsidR="00D73325" w:rsidRDefault="00000000">
      <w:pPr>
        <w:spacing w:after="120"/>
        <w:ind w:left="288"/>
      </w:pPr>
      <w:r>
        <w:rPr>
          <w:b/>
          <w:i/>
          <w:color w:val="696969"/>
        </w:rPr>
        <w:t xml:space="preserve">• Giải thích: </w:t>
      </w:r>
      <w:r>
        <w:rPr>
          <w:i/>
          <w:color w:val="464646"/>
        </w:rPr>
        <w:t>Lực lượng Cảnh sát PCCC và CNCH (thuộc Công an nhân dân) là lực lượng chuyên trách, nòng cốt trong công tác PCCC toàn quốc.</w:t>
      </w:r>
    </w:p>
    <w:p w14:paraId="110977BD" w14:textId="77777777" w:rsidR="00D73325" w:rsidRDefault="00000000">
      <w:pPr>
        <w:spacing w:before="120" w:after="40"/>
      </w:pPr>
      <w:r>
        <w:rPr>
          <w:b/>
          <w:color w:val="228B22"/>
        </w:rPr>
        <w:t>Câu 18: Đáp án C</w:t>
      </w:r>
    </w:p>
    <w:p w14:paraId="33433DEA" w14:textId="77777777" w:rsidR="00D73325" w:rsidRDefault="00000000">
      <w:pPr>
        <w:spacing w:after="120"/>
        <w:ind w:left="288"/>
      </w:pPr>
      <w:r>
        <w:rPr>
          <w:b/>
          <w:i/>
          <w:color w:val="696969"/>
        </w:rPr>
        <w:t xml:space="preserve">• Giải thích: </w:t>
      </w:r>
      <w:r>
        <w:rPr>
          <w:i/>
          <w:color w:val="464646"/>
        </w:rPr>
        <w:t>Bộ Công an (Cục Quản lý xuất nhập cảnh) chủ trì thực hiện quản lý nhà nước về xuất nhập cảnh đối với công dân Việt Nam và người nước ngoài tại Việt Nam.</w:t>
      </w:r>
    </w:p>
    <w:p w14:paraId="35AB12F3" w14:textId="77777777" w:rsidR="00D73325" w:rsidRDefault="00000000">
      <w:pPr>
        <w:spacing w:before="120" w:after="40"/>
      </w:pPr>
      <w:r>
        <w:rPr>
          <w:b/>
          <w:color w:val="228B22"/>
        </w:rPr>
        <w:t>Câu 19: Đáp án C</w:t>
      </w:r>
    </w:p>
    <w:p w14:paraId="7F02BF0D" w14:textId="77777777" w:rsidR="00D73325" w:rsidRDefault="00000000">
      <w:pPr>
        <w:spacing w:after="120"/>
        <w:ind w:left="288"/>
      </w:pPr>
      <w:r>
        <w:rPr>
          <w:b/>
          <w:i/>
          <w:color w:val="696969"/>
        </w:rPr>
        <w:t xml:space="preserve">• Giải thích: </w:t>
      </w:r>
      <w:r>
        <w:rPr>
          <w:i/>
          <w:color w:val="464646"/>
        </w:rPr>
        <w:t>Tội phạm mạng hoạt động trên không gian mạng, sử dụng mã độc, lừa đảo trực tuyến, có tính xuyên quốc gia và khả năng che giấu danh tính cao.</w:t>
      </w:r>
    </w:p>
    <w:p w14:paraId="27686091" w14:textId="77777777" w:rsidR="00D73325" w:rsidRDefault="00000000">
      <w:pPr>
        <w:spacing w:before="120" w:after="40"/>
      </w:pPr>
      <w:r>
        <w:rPr>
          <w:b/>
          <w:color w:val="228B22"/>
        </w:rPr>
        <w:t>Câu 20: Đáp án B</w:t>
      </w:r>
    </w:p>
    <w:p w14:paraId="6A4D647A" w14:textId="77777777" w:rsidR="00D73325" w:rsidRDefault="00000000">
      <w:pPr>
        <w:spacing w:after="120"/>
        <w:ind w:left="288"/>
      </w:pPr>
      <w:r>
        <w:rPr>
          <w:b/>
          <w:i/>
          <w:color w:val="696969"/>
        </w:rPr>
        <w:t xml:space="preserve">• Giải thích: </w:t>
      </w:r>
      <w:r>
        <w:rPr>
          <w:i/>
          <w:color w:val="464646"/>
        </w:rPr>
        <w:t>Là những địa điểm, công trình có vị trí chiến lược cực kỳ quan trọng, nếu bị phá hoại sẽ gây hậu quả đặc biệt nghiêm trọng cho ANQG, được bảo vệ bởi lực lượng vũ trang.</w:t>
      </w:r>
    </w:p>
    <w:sectPr w:rsidR="00D73325"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486941382">
    <w:abstractNumId w:val="8"/>
  </w:num>
  <w:num w:numId="2" w16cid:durableId="391467882">
    <w:abstractNumId w:val="6"/>
  </w:num>
  <w:num w:numId="3" w16cid:durableId="1915117882">
    <w:abstractNumId w:val="5"/>
  </w:num>
  <w:num w:numId="4" w16cid:durableId="1392926176">
    <w:abstractNumId w:val="4"/>
  </w:num>
  <w:num w:numId="5" w16cid:durableId="541553048">
    <w:abstractNumId w:val="7"/>
  </w:num>
  <w:num w:numId="6" w16cid:durableId="751857799">
    <w:abstractNumId w:val="3"/>
  </w:num>
  <w:num w:numId="7" w16cid:durableId="1242836419">
    <w:abstractNumId w:val="2"/>
  </w:num>
  <w:num w:numId="8" w16cid:durableId="592669377">
    <w:abstractNumId w:val="1"/>
  </w:num>
  <w:num w:numId="9" w16cid:durableId="14997313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4D78E1"/>
    <w:rsid w:val="00A31662"/>
    <w:rsid w:val="00AA1D8D"/>
    <w:rsid w:val="00B47730"/>
    <w:rsid w:val="00CB0664"/>
    <w:rsid w:val="00D73325"/>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B7D8180"/>
  <w14:defaultImageDpi w14:val="300"/>
  <w15:docId w15:val="{0EDE295D-9DC8-B643-8B67-24A00B06F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Times New Roman" w:hAnsi="Times New Roman"/>
      <w:sz w:val="24"/>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1286</Words>
  <Characters>7331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8600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Linh Phan</cp:lastModifiedBy>
  <cp:revision>2</cp:revision>
  <dcterms:created xsi:type="dcterms:W3CDTF">2013-12-23T23:15:00Z</dcterms:created>
  <dcterms:modified xsi:type="dcterms:W3CDTF">2026-06-18T16:39:00Z</dcterms:modified>
  <cp:category/>
</cp:coreProperties>
</file>